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Times New Roman"/>
          <w:b/>
          <w:kern w:val="0"/>
          <w:sz w:val="44"/>
          <w:szCs w:val="44"/>
          <w:lang w:eastAsia="zh-CN"/>
        </w:rPr>
      </w:pPr>
      <w:r>
        <w:rPr>
          <w:rFonts w:hint="eastAsia" w:ascii="华文中宋" w:hAnsi="华文中宋" w:eastAsia="华文中宋" w:cs="Times New Roman"/>
          <w:b/>
          <w:kern w:val="0"/>
          <w:sz w:val="44"/>
          <w:szCs w:val="44"/>
          <w:lang w:eastAsia="zh-CN"/>
        </w:rPr>
        <w:t>广东环境保护工程职业学院学生会章程</w:t>
      </w:r>
    </w:p>
    <w:p>
      <w:pPr>
        <w:jc w:val="center"/>
        <w:rPr>
          <w:rFonts w:hint="eastAsia" w:ascii="华文中宋" w:hAnsi="华文中宋" w:eastAsia="华文中宋" w:cs="Times New Roman"/>
          <w:b/>
          <w:kern w:val="0"/>
          <w:sz w:val="44"/>
          <w:szCs w:val="44"/>
          <w:lang w:eastAsia="zh-CN"/>
        </w:rPr>
      </w:pPr>
      <w:r>
        <w:rPr>
          <w:rFonts w:hint="eastAsia" w:ascii="华文中宋" w:hAnsi="华文中宋" w:eastAsia="华文中宋" w:cs="Times New Roman"/>
          <w:b/>
          <w:kern w:val="0"/>
          <w:sz w:val="44"/>
          <w:szCs w:val="44"/>
          <w:lang w:eastAsia="zh-CN"/>
        </w:rPr>
        <w:t>（修正案）</w:t>
      </w:r>
    </w:p>
    <w:p>
      <w:pPr>
        <w:jc w:val="center"/>
        <w:rPr>
          <w:rFonts w:hint="eastAsia" w:ascii="华文中宋" w:hAnsi="华文中宋" w:eastAsia="华文中宋"/>
          <w:b/>
          <w:kern w:val="0"/>
          <w:sz w:val="44"/>
          <w:szCs w:val="44"/>
          <w:lang w:eastAsia="zh-CN"/>
        </w:rPr>
      </w:pPr>
    </w:p>
    <w:p>
      <w:pPr>
        <w:numPr>
          <w:ilvl w:val="0"/>
          <w:numId w:val="1"/>
        </w:numPr>
        <w:spacing w:line="560"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numPr>
          <w:ilvl w:val="0"/>
          <w:numId w:val="0"/>
        </w:numPr>
        <w:spacing w:line="560" w:lineRule="exact"/>
        <w:jc w:val="both"/>
        <w:rPr>
          <w:rFonts w:hint="eastAsia" w:ascii="Times New Roman" w:hAnsi="Times New Roman" w:eastAsia="方正黑体_GBK" w:cs="Times New Roman"/>
          <w:sz w:val="32"/>
          <w:szCs w:val="32"/>
        </w:rPr>
      </w:pPr>
    </w:p>
    <w:p>
      <w:pPr>
        <w:autoSpaceDE w:val="0"/>
        <w:autoSpaceDN w:val="0"/>
        <w:adjustRightIn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第一条  广东环境保护工程职业学院学生会是在中共广东环境保护工程职业学院委员会领导下，共青团广东环境保护工程职业学院委员会和广东省学生联合会具体指导下的主要学生组织，是学校联系广大同学的桥梁和纽带。</w:t>
      </w:r>
    </w:p>
    <w:p>
      <w:pPr>
        <w:autoSpaceDE w:val="0"/>
        <w:autoSpaceDN w:val="0"/>
        <w:adjustRightIn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第二条  广东环境保护工程职业学院学生会以马克思列宁主义、毛泽东思想、邓小平理论、“三个代表”重要思想、科学发展观、习近平新时代中国特色社会主义思想为指导，以加强对同学的政治引领为根本，以全心全意服务同学为宗旨，及时向同学传达党的声音和主张，引导广大同学自觉把个人理想融入到党和人民的共同奋斗之中。</w:t>
      </w:r>
    </w:p>
    <w:p>
      <w:pPr>
        <w:autoSpaceDE w:val="0"/>
        <w:autoSpaceDN w:val="0"/>
        <w:adjustRightIn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第三条  广东环境保护工程职业学院学生会面向全体同学，坚持从同学中来、到同学中去，听取、收集同学在学业发展、身心健康、社会融入、权益维护等方面的普遍需求和现实困难，及时反馈学校，帮助有效解决。</w:t>
      </w:r>
    </w:p>
    <w:p>
      <w:pPr>
        <w:autoSpaceDE w:val="0"/>
        <w:autoSpaceDN w:val="0"/>
        <w:adjustRightInd w:val="0"/>
        <w:spacing w:line="560" w:lineRule="exact"/>
        <w:ind w:firstLine="640" w:firstLineChars="200"/>
        <w:rPr>
          <w:rFonts w:hint="eastAsia" w:ascii="仿宋" w:hAnsi="仿宋" w:eastAsia="仿宋" w:cs="仿宋"/>
          <w:sz w:val="32"/>
          <w:szCs w:val="32"/>
          <w:lang w:val="en-US" w:eastAsia="zh-CN"/>
        </w:rPr>
      </w:pPr>
    </w:p>
    <w:p>
      <w:pPr>
        <w:numPr>
          <w:ilvl w:val="0"/>
          <w:numId w:val="1"/>
        </w:numPr>
        <w:spacing w:line="560" w:lineRule="exact"/>
        <w:jc w:val="center"/>
        <w:rPr>
          <w:rFonts w:hint="eastAsia" w:ascii="黑体" w:hAnsi="黑体" w:eastAsia="黑体" w:cs="黑体"/>
          <w:sz w:val="32"/>
          <w:szCs w:val="32"/>
          <w:lang w:val="en-US" w:eastAsia="zh-CN"/>
        </w:rPr>
      </w:pPr>
      <w:bookmarkStart w:id="0" w:name="_Toc12810_WPSOffice_Level1"/>
      <w:bookmarkStart w:id="1" w:name="_Toc15556_WPSOffice_Level1"/>
      <w:r>
        <w:rPr>
          <w:rFonts w:hint="eastAsia" w:ascii="黑体" w:hAnsi="黑体" w:eastAsia="黑体" w:cs="黑体"/>
          <w:sz w:val="32"/>
          <w:szCs w:val="32"/>
          <w:lang w:val="en-US" w:eastAsia="zh-CN"/>
        </w:rPr>
        <w:t xml:space="preserve"> 会 员</w:t>
      </w:r>
      <w:bookmarkEnd w:id="0"/>
      <w:bookmarkEnd w:id="1"/>
    </w:p>
    <w:p>
      <w:pPr>
        <w:numPr>
          <w:ilvl w:val="0"/>
          <w:numId w:val="0"/>
        </w:numPr>
        <w:spacing w:line="560" w:lineRule="exact"/>
        <w:ind w:leftChars="0"/>
        <w:jc w:val="both"/>
        <w:rPr>
          <w:rFonts w:hint="eastAsia" w:ascii="仿宋" w:hAnsi="仿宋" w:eastAsia="仿宋" w:cs="仿宋"/>
          <w:sz w:val="32"/>
          <w:szCs w:val="32"/>
        </w:rPr>
      </w:pP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广东环境保护工程职业学院</w:t>
      </w:r>
      <w:r>
        <w:rPr>
          <w:rFonts w:hint="eastAsia" w:ascii="仿宋" w:hAnsi="仿宋" w:eastAsia="仿宋" w:cs="仿宋"/>
          <w:sz w:val="32"/>
          <w:szCs w:val="32"/>
        </w:rPr>
        <w:t>全日制在校学生均为</w:t>
      </w:r>
      <w:r>
        <w:rPr>
          <w:rFonts w:hint="eastAsia" w:ascii="仿宋" w:hAnsi="仿宋" w:eastAsia="仿宋" w:cs="仿宋"/>
          <w:sz w:val="32"/>
          <w:szCs w:val="32"/>
          <w:lang w:val="en-US" w:eastAsia="zh-CN"/>
        </w:rPr>
        <w:t>本会</w:t>
      </w:r>
      <w:r>
        <w:rPr>
          <w:rFonts w:hint="eastAsia" w:ascii="仿宋" w:hAnsi="仿宋" w:eastAsia="仿宋" w:cs="仿宋"/>
          <w:sz w:val="32"/>
          <w:szCs w:val="32"/>
        </w:rPr>
        <w:t>会员。</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本会会员有权对</w:t>
      </w:r>
      <w:r>
        <w:rPr>
          <w:rFonts w:hint="eastAsia" w:ascii="仿宋" w:hAnsi="仿宋" w:eastAsia="仿宋" w:cs="仿宋"/>
          <w:sz w:val="32"/>
          <w:szCs w:val="32"/>
          <w:lang w:val="en-US" w:eastAsia="zh-CN"/>
        </w:rPr>
        <w:t>本会</w:t>
      </w:r>
      <w:r>
        <w:rPr>
          <w:rFonts w:hint="eastAsia" w:ascii="仿宋" w:hAnsi="仿宋" w:eastAsia="仿宋" w:cs="仿宋"/>
          <w:sz w:val="32"/>
          <w:szCs w:val="32"/>
        </w:rPr>
        <w:t>工作进行监督，并提出建议、质询和批评；有权参加</w:t>
      </w:r>
      <w:r>
        <w:rPr>
          <w:rFonts w:hint="eastAsia" w:ascii="仿宋" w:hAnsi="仿宋" w:eastAsia="仿宋" w:cs="仿宋"/>
          <w:sz w:val="32"/>
          <w:szCs w:val="32"/>
          <w:lang w:val="en-US" w:eastAsia="zh-CN"/>
        </w:rPr>
        <w:t>本会</w:t>
      </w:r>
      <w:r>
        <w:rPr>
          <w:rFonts w:hint="eastAsia" w:ascii="仿宋" w:hAnsi="仿宋" w:eastAsia="仿宋" w:cs="仿宋"/>
          <w:sz w:val="32"/>
          <w:szCs w:val="32"/>
        </w:rPr>
        <w:t>开展的各种活动；享有选举权、被选举权</w:t>
      </w:r>
      <w:r>
        <w:rPr>
          <w:rFonts w:hint="eastAsia" w:ascii="仿宋" w:hAnsi="仿宋" w:eastAsia="仿宋" w:cs="仿宋"/>
          <w:sz w:val="32"/>
          <w:szCs w:val="32"/>
          <w:lang w:val="en-US" w:eastAsia="zh-CN"/>
        </w:rPr>
        <w:t>及本章程所规定的的其他权利</w:t>
      </w:r>
      <w:r>
        <w:rPr>
          <w:rFonts w:hint="eastAsia" w:ascii="仿宋" w:hAnsi="仿宋" w:eastAsia="仿宋" w:cs="仿宋"/>
          <w:sz w:val="32"/>
          <w:szCs w:val="32"/>
        </w:rPr>
        <w:t>。</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本会会员须遵守</w:t>
      </w:r>
      <w:r>
        <w:rPr>
          <w:rFonts w:hint="eastAsia" w:ascii="仿宋" w:hAnsi="仿宋" w:eastAsia="仿宋" w:cs="仿宋"/>
          <w:sz w:val="32"/>
          <w:szCs w:val="32"/>
          <w:lang w:val="en-US" w:eastAsia="zh-CN"/>
        </w:rPr>
        <w:t>本</w:t>
      </w:r>
      <w:r>
        <w:rPr>
          <w:rFonts w:hint="eastAsia" w:ascii="仿宋" w:hAnsi="仿宋" w:eastAsia="仿宋" w:cs="仿宋"/>
          <w:sz w:val="32"/>
          <w:szCs w:val="32"/>
        </w:rPr>
        <w:t>章程，执行相关决议，完成各项任务。</w:t>
      </w:r>
      <w:bookmarkStart w:id="2" w:name="_Toc21336_WPSOffice_Level1"/>
      <w:bookmarkStart w:id="3" w:name="_Toc13292_WPSOffice_Level1"/>
    </w:p>
    <w:p>
      <w:pPr>
        <w:numPr>
          <w:ilvl w:val="0"/>
          <w:numId w:val="1"/>
        </w:numPr>
        <w:spacing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权力机构</w:t>
      </w:r>
      <w:bookmarkEnd w:id="2"/>
      <w:bookmarkEnd w:id="3"/>
    </w:p>
    <w:p>
      <w:pPr>
        <w:numPr>
          <w:ilvl w:val="0"/>
          <w:numId w:val="0"/>
        </w:numPr>
        <w:spacing w:line="560" w:lineRule="exact"/>
        <w:ind w:leftChars="0"/>
        <w:jc w:val="both"/>
        <w:rPr>
          <w:rFonts w:hint="eastAsia" w:ascii="仿宋" w:hAnsi="仿宋" w:eastAsia="仿宋" w:cs="仿宋"/>
          <w:sz w:val="32"/>
          <w:szCs w:val="32"/>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广东环境保护工程职业学院</w:t>
      </w:r>
      <w:r>
        <w:rPr>
          <w:rFonts w:hint="eastAsia" w:ascii="仿宋" w:hAnsi="仿宋" w:eastAsia="仿宋" w:cs="仿宋"/>
          <w:sz w:val="32"/>
          <w:szCs w:val="32"/>
          <w:lang w:val="en-US" w:eastAsia="zh-CN"/>
        </w:rPr>
        <w:t>学生代表大会须每年召开一次。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学生代表大会</w:t>
      </w:r>
      <w:r>
        <w:rPr>
          <w:rFonts w:hint="eastAsia" w:ascii="仿宋" w:hAnsi="仿宋" w:eastAsia="仿宋" w:cs="仿宋"/>
          <w:sz w:val="32"/>
          <w:szCs w:val="32"/>
          <w:lang w:val="en-US" w:eastAsia="zh-CN"/>
        </w:rPr>
        <w:t>的</w:t>
      </w:r>
      <w:r>
        <w:rPr>
          <w:rFonts w:hint="eastAsia" w:ascii="仿宋" w:hAnsi="仿宋" w:eastAsia="仿宋" w:cs="仿宋"/>
          <w:sz w:val="32"/>
          <w:szCs w:val="32"/>
        </w:rPr>
        <w:t>主要任务是：</w:t>
      </w:r>
      <w:r>
        <w:rPr>
          <w:rFonts w:hint="eastAsia" w:ascii="仿宋" w:hAnsi="仿宋" w:eastAsia="仿宋" w:cs="仿宋"/>
          <w:sz w:val="32"/>
          <w:szCs w:val="32"/>
          <w:lang w:val="en-US" w:eastAsia="zh-CN"/>
        </w:rPr>
        <w:t>听取、</w:t>
      </w:r>
      <w:r>
        <w:rPr>
          <w:rFonts w:hint="eastAsia" w:ascii="仿宋" w:hAnsi="仿宋" w:eastAsia="仿宋" w:cs="仿宋"/>
          <w:sz w:val="32"/>
          <w:szCs w:val="32"/>
        </w:rPr>
        <w:t>审议学生会工作报告</w:t>
      </w:r>
      <w:r>
        <w:rPr>
          <w:rFonts w:hint="eastAsia" w:ascii="仿宋" w:hAnsi="仿宋" w:eastAsia="仿宋" w:cs="仿宋"/>
          <w:sz w:val="32"/>
          <w:szCs w:val="32"/>
          <w:lang w:eastAsia="zh-CN"/>
        </w:rPr>
        <w:t>；</w:t>
      </w:r>
      <w:r>
        <w:rPr>
          <w:rFonts w:hint="eastAsia" w:ascii="仿宋" w:hAnsi="仿宋" w:eastAsia="仿宋" w:cs="仿宋"/>
          <w:sz w:val="32"/>
          <w:szCs w:val="32"/>
        </w:rPr>
        <w:t>选举产生新一届</w:t>
      </w:r>
      <w:r>
        <w:rPr>
          <w:rFonts w:hint="eastAsia" w:ascii="仿宋" w:hAnsi="仿宋" w:eastAsia="仿宋" w:cs="仿宋"/>
          <w:sz w:val="32"/>
          <w:szCs w:val="32"/>
          <w:lang w:eastAsia="zh-CN"/>
        </w:rPr>
        <w:t>主席团</w:t>
      </w:r>
      <w:r>
        <w:rPr>
          <w:rFonts w:hint="eastAsia" w:ascii="仿宋" w:hAnsi="仿宋" w:eastAsia="仿宋" w:cs="仿宋"/>
          <w:sz w:val="32"/>
          <w:szCs w:val="32"/>
        </w:rPr>
        <w:t>；修订</w:t>
      </w:r>
      <w:r>
        <w:rPr>
          <w:rFonts w:hint="eastAsia" w:ascii="仿宋" w:hAnsi="仿宋" w:eastAsia="仿宋" w:cs="仿宋"/>
          <w:sz w:val="32"/>
          <w:szCs w:val="32"/>
          <w:lang w:val="en-US" w:eastAsia="zh-CN"/>
        </w:rPr>
        <w:t>学生会</w:t>
      </w:r>
      <w:r>
        <w:rPr>
          <w:rFonts w:hint="eastAsia" w:ascii="仿宋" w:hAnsi="仿宋" w:eastAsia="仿宋" w:cs="仿宋"/>
          <w:sz w:val="32"/>
          <w:szCs w:val="32"/>
        </w:rPr>
        <w:t>章程；征求广大同学对学校工作的意见和建议，发挥</w:t>
      </w:r>
      <w:r>
        <w:rPr>
          <w:rFonts w:hint="eastAsia" w:ascii="仿宋" w:hAnsi="仿宋" w:eastAsia="仿宋" w:cs="仿宋"/>
          <w:sz w:val="32"/>
          <w:szCs w:val="32"/>
          <w:lang w:val="en-US" w:eastAsia="zh-CN"/>
        </w:rPr>
        <w:t>好</w:t>
      </w:r>
      <w:r>
        <w:rPr>
          <w:rFonts w:hint="eastAsia" w:ascii="仿宋" w:hAnsi="仿宋" w:eastAsia="仿宋" w:cs="仿宋"/>
          <w:sz w:val="32"/>
          <w:szCs w:val="32"/>
        </w:rPr>
        <w:t>桥梁纽带作用。</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第九条</w:t>
      </w:r>
      <w:r>
        <w:rPr>
          <w:rFonts w:hint="eastAsia" w:ascii="仿宋" w:hAnsi="仿宋" w:eastAsia="仿宋" w:cs="仿宋"/>
          <w:sz w:val="32"/>
          <w:szCs w:val="32"/>
          <w:lang w:val="en-US" w:eastAsia="zh-CN"/>
        </w:rPr>
        <w:t xml:space="preserve">  校级</w:t>
      </w:r>
      <w:r>
        <w:rPr>
          <w:rFonts w:hint="eastAsia" w:ascii="仿宋" w:hAnsi="仿宋" w:eastAsia="仿宋" w:cs="仿宋"/>
          <w:sz w:val="32"/>
          <w:szCs w:val="32"/>
        </w:rPr>
        <w:t>学生代表大会</w:t>
      </w:r>
      <w:r>
        <w:rPr>
          <w:rFonts w:hint="eastAsia" w:ascii="仿宋" w:hAnsi="仿宋" w:eastAsia="仿宋" w:cs="仿宋"/>
          <w:sz w:val="32"/>
          <w:szCs w:val="32"/>
          <w:lang w:val="en-US" w:eastAsia="zh-CN"/>
        </w:rPr>
        <w:t>代表</w:t>
      </w:r>
      <w:r>
        <w:rPr>
          <w:rFonts w:hint="eastAsia" w:ascii="仿宋" w:hAnsi="仿宋" w:eastAsia="仿宋" w:cs="仿宋"/>
          <w:sz w:val="32"/>
          <w:szCs w:val="32"/>
        </w:rPr>
        <w:t>经班级团支部推荐，</w:t>
      </w:r>
      <w:r>
        <w:rPr>
          <w:rFonts w:hint="eastAsia" w:ascii="仿宋" w:hAnsi="仿宋" w:eastAsia="仿宋" w:cs="仿宋"/>
          <w:sz w:val="32"/>
          <w:szCs w:val="32"/>
          <w:lang w:val="en-US" w:eastAsia="zh-CN"/>
        </w:rPr>
        <w:t>学</w:t>
      </w:r>
      <w:r>
        <w:rPr>
          <w:rFonts w:hint="eastAsia" w:ascii="仿宋" w:hAnsi="仿宋" w:eastAsia="仿宋" w:cs="仿宋"/>
          <w:sz w:val="32"/>
          <w:szCs w:val="32"/>
        </w:rPr>
        <w:t>院（系）学生会选举产生，代表名额一般不低于学生会所联系学生人数的1%，名额分配要覆盖各个</w:t>
      </w:r>
      <w:r>
        <w:rPr>
          <w:rFonts w:hint="eastAsia" w:ascii="仿宋" w:hAnsi="仿宋" w:eastAsia="仿宋" w:cs="仿宋"/>
          <w:sz w:val="32"/>
          <w:szCs w:val="32"/>
          <w:lang w:val="en-US" w:eastAsia="zh-CN"/>
        </w:rPr>
        <w:t>学</w:t>
      </w:r>
      <w:r>
        <w:rPr>
          <w:rFonts w:hint="eastAsia" w:ascii="仿宋" w:hAnsi="仿宋" w:eastAsia="仿宋" w:cs="仿宋"/>
          <w:sz w:val="32"/>
          <w:szCs w:val="32"/>
        </w:rPr>
        <w:t>院（系）、年级及主要社团</w:t>
      </w:r>
      <w:r>
        <w:rPr>
          <w:rFonts w:hint="eastAsia" w:ascii="仿宋" w:hAnsi="仿宋" w:eastAsia="仿宋" w:cs="仿宋"/>
          <w:sz w:val="32"/>
          <w:szCs w:val="32"/>
          <w:lang w:eastAsia="zh-CN"/>
        </w:rPr>
        <w:t>，</w:t>
      </w:r>
      <w:r>
        <w:rPr>
          <w:rFonts w:hint="eastAsia" w:ascii="仿宋" w:hAnsi="仿宋" w:eastAsia="仿宋" w:cs="仿宋"/>
          <w:sz w:val="32"/>
          <w:szCs w:val="32"/>
          <w:u w:val="none"/>
        </w:rPr>
        <w:t>其中非校、</w:t>
      </w:r>
      <w:r>
        <w:rPr>
          <w:rFonts w:hint="eastAsia" w:ascii="仿宋" w:hAnsi="仿宋" w:eastAsia="仿宋" w:cs="仿宋"/>
          <w:sz w:val="32"/>
          <w:szCs w:val="32"/>
          <w:u w:val="none"/>
          <w:lang w:val="en-US" w:eastAsia="zh-CN"/>
        </w:rPr>
        <w:t>学</w:t>
      </w:r>
      <w:r>
        <w:rPr>
          <w:rFonts w:hint="eastAsia" w:ascii="仿宋" w:hAnsi="仿宋" w:eastAsia="仿宋" w:cs="仿宋"/>
          <w:sz w:val="32"/>
          <w:szCs w:val="32"/>
          <w:u w:val="none"/>
        </w:rPr>
        <w:t>院（系）学生会骨干的学生代表一般不低于60%</w:t>
      </w:r>
      <w:r>
        <w:rPr>
          <w:rFonts w:hint="eastAsia" w:ascii="仿宋" w:hAnsi="仿宋" w:eastAsia="仿宋" w:cs="仿宋"/>
          <w:sz w:val="32"/>
          <w:szCs w:val="32"/>
          <w:lang w:val="en-US" w:eastAsia="zh-CN"/>
        </w:rPr>
        <w:t>。</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第十条  代表的权利：通过符合学生会章程规定的民主程序，在学生代表大会上充分发表意见和建议，享有表决权；享有选举权和被选举权；在职权范围内以个人或者联名方式提出提案，并对提案办理情况进行询问和监督；对学生会的工作提出建议、批评和实行监督。</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第十一条  代表的义务：积极行使代表权利，认真履行代表职责，按时参加相关会议；认真学习，不断提高思想政治素质和参与学校治理的能力；密切联系学生，反映学生的意见和要求；监督学生会开展工作，提出改进措施和工作建议。</w:t>
      </w:r>
    </w:p>
    <w:p>
      <w:pPr>
        <w:spacing w:line="560" w:lineRule="exact"/>
        <w:ind w:firstLine="640" w:firstLineChars="200"/>
        <w:rPr>
          <w:rFonts w:hint="eastAsia" w:ascii="仿宋" w:hAnsi="仿宋" w:eastAsia="仿宋" w:cs="仿宋"/>
          <w:sz w:val="32"/>
          <w:szCs w:val="32"/>
          <w:lang w:val="en-US" w:eastAsia="zh-CN"/>
        </w:rPr>
      </w:pPr>
    </w:p>
    <w:p>
      <w:pPr>
        <w:spacing w:line="560" w:lineRule="exact"/>
        <w:ind w:firstLine="640" w:firstLineChars="200"/>
        <w:rPr>
          <w:rFonts w:hint="eastAsia" w:ascii="仿宋" w:hAnsi="仿宋" w:eastAsia="仿宋" w:cs="仿宋"/>
          <w:sz w:val="32"/>
          <w:szCs w:val="32"/>
        </w:rPr>
      </w:pPr>
    </w:p>
    <w:p>
      <w:pPr>
        <w:numPr>
          <w:ilvl w:val="0"/>
          <w:numId w:val="1"/>
        </w:numPr>
        <w:spacing w:line="560" w:lineRule="exact"/>
        <w:jc w:val="center"/>
        <w:rPr>
          <w:rFonts w:hint="eastAsia" w:ascii="黑体" w:hAnsi="黑体" w:eastAsia="黑体" w:cs="黑体"/>
          <w:sz w:val="32"/>
          <w:szCs w:val="32"/>
          <w:lang w:val="en-US" w:eastAsia="zh-CN"/>
        </w:rPr>
      </w:pPr>
      <w:bookmarkStart w:id="4" w:name="_Toc31503_WPSOffice_Level1"/>
      <w:bookmarkStart w:id="5" w:name="_Toc29712_WPSOffice_Level1"/>
      <w:r>
        <w:rPr>
          <w:rFonts w:hint="eastAsia" w:ascii="黑体" w:hAnsi="黑体" w:eastAsia="黑体" w:cs="黑体"/>
          <w:sz w:val="32"/>
          <w:szCs w:val="32"/>
          <w:lang w:val="en-US" w:eastAsia="zh-CN"/>
        </w:rPr>
        <w:t>执行机构</w:t>
      </w:r>
      <w:bookmarkEnd w:id="4"/>
      <w:bookmarkEnd w:id="5"/>
    </w:p>
    <w:p>
      <w:pPr>
        <w:numPr>
          <w:ilvl w:val="0"/>
          <w:numId w:val="0"/>
        </w:numPr>
        <w:spacing w:line="560" w:lineRule="exact"/>
        <w:ind w:leftChars="0"/>
        <w:jc w:val="both"/>
        <w:rPr>
          <w:rFonts w:hint="eastAsia" w:ascii="仿宋" w:hAnsi="仿宋" w:eastAsia="仿宋" w:cs="仿宋"/>
          <w:sz w:val="32"/>
          <w:szCs w:val="32"/>
        </w:rPr>
      </w:pP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第十二条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校级学生会设立主席团</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成员不超过5人</w:t>
      </w:r>
      <w:r>
        <w:rPr>
          <w:rFonts w:hint="eastAsia" w:ascii="仿宋" w:hAnsi="仿宋" w:eastAsia="仿宋" w:cs="仿宋"/>
          <w:kern w:val="0"/>
          <w:sz w:val="32"/>
          <w:szCs w:val="32"/>
        </w:rPr>
        <w:t>。主席团由学生代表大会选举产生，候选人应由学院（系）团组织推荐，经学院（系）党组织同意，由学校党委学生工作部门和学校团委联合审查后，报学校党委确认。</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第十三条  学生会要</w:t>
      </w:r>
      <w:r>
        <w:rPr>
          <w:rFonts w:hint="eastAsia" w:ascii="仿宋" w:hAnsi="仿宋" w:eastAsia="仿宋" w:cs="仿宋"/>
          <w:kern w:val="0"/>
          <w:sz w:val="32"/>
          <w:szCs w:val="32"/>
        </w:rPr>
        <w:t>广泛动员广大同学的力量来做学生会工作，学生会确需主办的重大工作或活动，可根据需要以项目化方式招募志愿者，吸收同学参加，因事用人、事完人散。</w:t>
      </w:r>
    </w:p>
    <w:p>
      <w:pPr>
        <w:autoSpaceDE w:val="0"/>
        <w:autoSpaceDN w:val="0"/>
        <w:adjustRightInd w:val="0"/>
        <w:spacing w:line="56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第十四条  明确1名团委专职副书记指导学生会，重点抓好学生会举办各位活动、发布重要信息、开展对外联络、使用经费物资等事项的审核管理，确保学生会日常工作不出偏差。</w:t>
      </w:r>
    </w:p>
    <w:p>
      <w:pPr>
        <w:autoSpaceDE w:val="0"/>
        <w:autoSpaceDN w:val="0"/>
        <w:adjustRightInd w:val="0"/>
        <w:spacing w:line="560" w:lineRule="exact"/>
        <w:ind w:firstLine="640" w:firstLineChars="200"/>
        <w:rPr>
          <w:rFonts w:hint="eastAsia" w:ascii="仿宋" w:hAnsi="仿宋" w:eastAsia="仿宋" w:cs="仿宋"/>
          <w:kern w:val="0"/>
          <w:sz w:val="32"/>
          <w:szCs w:val="32"/>
          <w:lang w:val="en-US" w:eastAsia="zh-CN"/>
        </w:rPr>
      </w:pPr>
    </w:p>
    <w:p>
      <w:pPr>
        <w:numPr>
          <w:ilvl w:val="0"/>
          <w:numId w:val="1"/>
        </w:numPr>
        <w:spacing w:line="560" w:lineRule="exact"/>
        <w:jc w:val="center"/>
        <w:rPr>
          <w:rFonts w:hint="eastAsia" w:ascii="黑体" w:hAnsi="黑体" w:eastAsia="黑体" w:cs="黑体"/>
          <w:sz w:val="32"/>
          <w:szCs w:val="32"/>
          <w:lang w:val="en-US" w:eastAsia="zh-CN"/>
        </w:rPr>
      </w:pPr>
      <w:bookmarkStart w:id="6" w:name="_Toc24518_WPSOffice_Level1"/>
      <w:bookmarkStart w:id="7" w:name="_Toc20667_WPSOffice_Level1"/>
      <w:r>
        <w:rPr>
          <w:rFonts w:hint="eastAsia" w:ascii="黑体" w:hAnsi="黑体" w:eastAsia="黑体" w:cs="黑体"/>
          <w:sz w:val="32"/>
          <w:szCs w:val="32"/>
          <w:lang w:val="en-US" w:eastAsia="zh-CN"/>
        </w:rPr>
        <w:t xml:space="preserve"> 基层组织</w:t>
      </w:r>
      <w:bookmarkEnd w:id="6"/>
      <w:bookmarkEnd w:id="7"/>
    </w:p>
    <w:p>
      <w:pPr>
        <w:numPr>
          <w:ilvl w:val="0"/>
          <w:numId w:val="0"/>
        </w:numPr>
        <w:spacing w:before="156" w:beforeLines="50" w:line="560" w:lineRule="exact"/>
        <w:ind w:leftChars="0"/>
        <w:jc w:val="both"/>
        <w:rPr>
          <w:rFonts w:hint="eastAsia" w:ascii="仿宋" w:hAnsi="仿宋" w:eastAsia="仿宋" w:cs="仿宋"/>
          <w:sz w:val="32"/>
          <w:szCs w:val="32"/>
        </w:rPr>
      </w:pPr>
    </w:p>
    <w:p>
      <w:pPr>
        <w:numPr>
          <w:ilvl w:val="0"/>
          <w:numId w:val="0"/>
        </w:num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第十五条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建立学生会“</w:t>
      </w:r>
      <w:r>
        <w:rPr>
          <w:rFonts w:hint="eastAsia" w:ascii="仿宋" w:hAnsi="仿宋" w:eastAsia="仿宋" w:cs="仿宋"/>
          <w:kern w:val="0"/>
          <w:sz w:val="32"/>
          <w:szCs w:val="32"/>
          <w:lang w:val="en-US" w:eastAsia="zh-CN"/>
        </w:rPr>
        <w:t>校</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院（系）</w:t>
      </w:r>
      <w:r>
        <w:rPr>
          <w:rFonts w:hint="eastAsia" w:ascii="仿宋" w:hAnsi="仿宋" w:eastAsia="仿宋" w:cs="仿宋"/>
          <w:kern w:val="0"/>
          <w:sz w:val="32"/>
          <w:szCs w:val="32"/>
        </w:rPr>
        <w:t>、班”三级联动的工作格局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学院（系）学生会属于校级学生会的基层组织，接受校级学生会的指导；加强校级学生会与学院（系）学生会的工作联动，学院（系）学生会应当充分发挥贴近广大同学的优势，可在校学生会指导下承办面向全校学生的具体工作项目。</w:t>
      </w:r>
    </w:p>
    <w:p>
      <w:pPr>
        <w:autoSpaceDE w:val="0"/>
        <w:autoSpaceDN w:val="0"/>
        <w:adjustRightIn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第十六条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校学生会每年至少1次通过集中会议或书面形式</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听取</w:t>
      </w:r>
      <w:r>
        <w:rPr>
          <w:rFonts w:hint="eastAsia" w:ascii="仿宋" w:hAnsi="仿宋" w:eastAsia="仿宋" w:cs="仿宋"/>
          <w:kern w:val="0"/>
          <w:sz w:val="32"/>
          <w:szCs w:val="32"/>
          <w:lang w:val="en-US" w:eastAsia="zh-CN"/>
        </w:rPr>
        <w:t>各学</w:t>
      </w:r>
      <w:r>
        <w:rPr>
          <w:rFonts w:hint="eastAsia" w:ascii="仿宋" w:hAnsi="仿宋" w:eastAsia="仿宋" w:cs="仿宋"/>
          <w:kern w:val="0"/>
          <w:sz w:val="32"/>
          <w:szCs w:val="32"/>
        </w:rPr>
        <w:t>院（系）学生会工作报告及意见建议的制度</w:t>
      </w:r>
      <w:r>
        <w:rPr>
          <w:rFonts w:hint="eastAsia" w:ascii="仿宋" w:hAnsi="仿宋" w:eastAsia="仿宋" w:cs="仿宋"/>
          <w:kern w:val="0"/>
          <w:sz w:val="32"/>
          <w:szCs w:val="32"/>
          <w:lang w:eastAsia="zh-CN"/>
        </w:rPr>
        <w:t>；</w:t>
      </w:r>
      <w:bookmarkStart w:id="8" w:name="_Toc22570_WPSOffice_Level1"/>
      <w:bookmarkStart w:id="9" w:name="_Toc897_WPSOffice_Level1"/>
      <w:r>
        <w:rPr>
          <w:rFonts w:hint="eastAsia" w:ascii="仿宋" w:hAnsi="仿宋" w:eastAsia="仿宋" w:cs="仿宋"/>
          <w:kern w:val="0"/>
          <w:sz w:val="32"/>
          <w:szCs w:val="32"/>
        </w:rPr>
        <w:t>校、院两级学生会每年应至少一次通过集中会议、书面形式或者问卷调研等方式，听取广大同学及下级组织对学生会、学生会工作人员的意见建议。</w:t>
      </w:r>
    </w:p>
    <w:p>
      <w:pPr>
        <w:autoSpaceDE w:val="0"/>
        <w:autoSpaceDN w:val="0"/>
        <w:adjustRightInd w:val="0"/>
        <w:spacing w:line="560" w:lineRule="exact"/>
        <w:jc w:val="center"/>
        <w:rPr>
          <w:rFonts w:hint="eastAsia" w:ascii="仿宋" w:hAnsi="仿宋" w:eastAsia="仿宋" w:cs="仿宋"/>
          <w:kern w:val="0"/>
          <w:sz w:val="32"/>
          <w:szCs w:val="32"/>
        </w:rPr>
      </w:pPr>
    </w:p>
    <w:bookmarkEnd w:id="8"/>
    <w:bookmarkEnd w:id="9"/>
    <w:p>
      <w:pPr>
        <w:numPr>
          <w:ilvl w:val="0"/>
          <w:numId w:val="1"/>
        </w:numPr>
        <w:spacing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工作人员</w:t>
      </w:r>
    </w:p>
    <w:p>
      <w:pPr>
        <w:autoSpaceDE w:val="0"/>
        <w:autoSpaceDN w:val="0"/>
        <w:adjustRightInd w:val="0"/>
        <w:spacing w:line="560" w:lineRule="exact"/>
        <w:ind w:firstLine="640" w:firstLineChars="200"/>
        <w:rPr>
          <w:rFonts w:hint="eastAsia" w:ascii="仿宋" w:hAnsi="仿宋" w:eastAsia="仿宋" w:cs="仿宋"/>
          <w:kern w:val="0"/>
          <w:sz w:val="32"/>
          <w:szCs w:val="32"/>
          <w:lang w:val="en-US" w:eastAsia="zh-CN"/>
        </w:rPr>
      </w:pPr>
    </w:p>
    <w:p>
      <w:pPr>
        <w:numPr>
          <w:ilvl w:val="0"/>
          <w:numId w:val="0"/>
        </w:num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第十七条  学生会工作人员应当为共产党员或共青团员，理想信念坚定，热爱和拥护中国共产党，具有强烈的爱国意识、爱国情感，积极弘扬和践行社会主义核心价值观，品行端正、作风务实、乐于奉献，具有全心全意为广大同学服务的觉悟和能力。</w:t>
      </w:r>
      <w:r>
        <w:rPr>
          <w:rFonts w:hint="eastAsia" w:ascii="仿宋" w:hAnsi="仿宋" w:eastAsia="仿宋" w:cs="仿宋"/>
          <w:kern w:val="0"/>
          <w:sz w:val="32"/>
          <w:szCs w:val="32"/>
        </w:rPr>
        <w:t>学生会</w:t>
      </w:r>
      <w:r>
        <w:rPr>
          <w:rFonts w:hint="eastAsia" w:ascii="仿宋" w:hAnsi="仿宋" w:eastAsia="仿宋" w:cs="仿宋"/>
          <w:kern w:val="0"/>
          <w:sz w:val="32"/>
          <w:szCs w:val="32"/>
          <w:lang w:val="en-US" w:eastAsia="zh-CN"/>
        </w:rPr>
        <w:t>工作人员</w:t>
      </w:r>
      <w:r>
        <w:rPr>
          <w:rFonts w:hint="eastAsia" w:ascii="仿宋" w:hAnsi="仿宋" w:eastAsia="仿宋" w:cs="仿宋"/>
          <w:kern w:val="0"/>
          <w:sz w:val="32"/>
          <w:szCs w:val="32"/>
        </w:rPr>
        <w:t>应当是学有余力、学业优良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学习成绩综合排名在本专业前30%以内，且无</w:t>
      </w:r>
      <w:bookmarkStart w:id="10" w:name="_GoBack"/>
      <w:bookmarkEnd w:id="10"/>
      <w:r>
        <w:rPr>
          <w:rFonts w:hint="eastAsia" w:ascii="仿宋" w:hAnsi="仿宋" w:eastAsia="仿宋" w:cs="仿宋"/>
          <w:kern w:val="0"/>
          <w:sz w:val="32"/>
          <w:szCs w:val="32"/>
        </w:rPr>
        <w:t>课业不及格情况。</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第十八条  校级学生会设6个</w:t>
      </w:r>
      <w:r>
        <w:rPr>
          <w:rFonts w:hint="eastAsia" w:ascii="仿宋" w:hAnsi="仿宋" w:eastAsia="仿宋" w:cs="仿宋"/>
          <w:kern w:val="0"/>
          <w:sz w:val="32"/>
          <w:szCs w:val="32"/>
        </w:rPr>
        <w:t>工作部门</w:t>
      </w:r>
      <w:r>
        <w:rPr>
          <w:rFonts w:hint="eastAsia" w:ascii="仿宋" w:hAnsi="仿宋" w:eastAsia="仿宋" w:cs="仿宋"/>
          <w:kern w:val="0"/>
          <w:sz w:val="32"/>
          <w:szCs w:val="32"/>
          <w:lang w:val="en-US" w:eastAsia="zh-CN"/>
        </w:rPr>
        <w:t>，每个工作部门成员设负责人2至3人，各部门工作人员不超过6人，学生会工作人员总数不超过60人。除主席团成员和工作部门成员，均不设置其他任何职务。</w:t>
      </w:r>
    </w:p>
    <w:p>
      <w:pPr>
        <w:autoSpaceDE w:val="0"/>
        <w:autoSpaceDN w:val="0"/>
        <w:adjustRightInd w:val="0"/>
        <w:spacing w:line="56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第十九条  校级学生会工作部门成员由学院（系）团组织推荐，经学校党委学生工作部门和学校团委审核后确定。校级学生会工作人员中来自学院（系）学生会的成员一般不少于50%。</w:t>
      </w:r>
    </w:p>
    <w:p>
      <w:pPr>
        <w:numPr>
          <w:ilvl w:val="0"/>
          <w:numId w:val="0"/>
        </w:num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第二十条</w:t>
      </w:r>
      <w:r>
        <w:rPr>
          <w:rFonts w:hint="eastAsia" w:ascii="仿宋" w:hAnsi="仿宋" w:eastAsia="仿宋" w:cs="仿宋"/>
          <w:kern w:val="0"/>
          <w:sz w:val="32"/>
          <w:szCs w:val="32"/>
          <w:lang w:val="en-US" w:eastAsia="zh-CN"/>
        </w:rPr>
        <w:t xml:space="preserve">  学</w:t>
      </w:r>
      <w:r>
        <w:rPr>
          <w:rFonts w:hint="eastAsia" w:ascii="仿宋" w:hAnsi="仿宋" w:eastAsia="仿宋" w:cs="仿宋"/>
          <w:kern w:val="0"/>
          <w:sz w:val="32"/>
          <w:szCs w:val="32"/>
        </w:rPr>
        <w:t>院（系）学生会</w:t>
      </w:r>
      <w:r>
        <w:rPr>
          <w:rFonts w:hint="eastAsia" w:ascii="仿宋" w:hAnsi="仿宋" w:eastAsia="仿宋" w:cs="仿宋"/>
          <w:kern w:val="0"/>
          <w:sz w:val="32"/>
          <w:szCs w:val="32"/>
          <w:lang w:val="en-US" w:eastAsia="zh-CN"/>
        </w:rPr>
        <w:t>主席团成员不超过3人，工作人员一般为20至30人。学</w:t>
      </w:r>
      <w:r>
        <w:rPr>
          <w:rFonts w:hint="eastAsia" w:ascii="仿宋" w:hAnsi="仿宋" w:eastAsia="仿宋" w:cs="仿宋"/>
          <w:kern w:val="0"/>
          <w:sz w:val="32"/>
          <w:szCs w:val="32"/>
        </w:rPr>
        <w:t>院（系）学生会</w:t>
      </w:r>
      <w:r>
        <w:rPr>
          <w:rFonts w:hint="eastAsia" w:ascii="仿宋" w:hAnsi="仿宋" w:eastAsia="仿宋" w:cs="仿宋"/>
          <w:kern w:val="0"/>
          <w:sz w:val="32"/>
          <w:szCs w:val="32"/>
          <w:lang w:val="en-US" w:eastAsia="zh-CN"/>
        </w:rPr>
        <w:t>主席团候选人和学生会工作人员应当由班级团支部推荐、经学</w:t>
      </w:r>
      <w:r>
        <w:rPr>
          <w:rFonts w:hint="eastAsia" w:ascii="仿宋" w:hAnsi="仿宋" w:eastAsia="仿宋" w:cs="仿宋"/>
          <w:kern w:val="0"/>
          <w:sz w:val="32"/>
          <w:szCs w:val="32"/>
        </w:rPr>
        <w:t>院（系）</w:t>
      </w:r>
      <w:r>
        <w:rPr>
          <w:rFonts w:hint="eastAsia" w:ascii="仿宋" w:hAnsi="仿宋" w:eastAsia="仿宋" w:cs="仿宋"/>
          <w:kern w:val="0"/>
          <w:sz w:val="32"/>
          <w:szCs w:val="32"/>
          <w:lang w:val="en-US" w:eastAsia="zh-CN"/>
        </w:rPr>
        <w:t>团组织同意，由学</w:t>
      </w:r>
      <w:r>
        <w:rPr>
          <w:rFonts w:hint="eastAsia" w:ascii="仿宋" w:hAnsi="仿宋" w:eastAsia="仿宋" w:cs="仿宋"/>
          <w:kern w:val="0"/>
          <w:sz w:val="32"/>
          <w:szCs w:val="32"/>
        </w:rPr>
        <w:t>院（系）</w:t>
      </w:r>
      <w:r>
        <w:rPr>
          <w:rFonts w:hint="eastAsia" w:ascii="仿宋" w:hAnsi="仿宋" w:eastAsia="仿宋" w:cs="仿宋"/>
          <w:kern w:val="0"/>
          <w:sz w:val="32"/>
          <w:szCs w:val="32"/>
          <w:lang w:val="en-US" w:eastAsia="zh-CN"/>
        </w:rPr>
        <w:t>党组织确定。</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第二十一条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主要学生骨干</w:t>
      </w:r>
      <w:r>
        <w:rPr>
          <w:rFonts w:hint="eastAsia" w:ascii="仿宋" w:hAnsi="仿宋" w:eastAsia="仿宋" w:cs="仿宋"/>
          <w:sz w:val="32"/>
          <w:szCs w:val="32"/>
        </w:rPr>
        <w:t>面向广大同学进行选拔，</w:t>
      </w:r>
      <w:r>
        <w:rPr>
          <w:rFonts w:hint="eastAsia" w:ascii="仿宋" w:hAnsi="仿宋" w:eastAsia="仿宋" w:cs="仿宋"/>
          <w:kern w:val="0"/>
          <w:sz w:val="32"/>
          <w:szCs w:val="32"/>
        </w:rPr>
        <w:t>选拔过程公开透明、公平竞争，确保广大同学的知情权、参与权，选拔结果进行公示，接受广大同学的监督。</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第二十二条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建立退出机制。对于无法正常完成学业的、考核不合格的、无法正常履行职责的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出现违反校规校纪、道德失范以及与学生</w:t>
      </w:r>
      <w:r>
        <w:rPr>
          <w:rFonts w:hint="eastAsia" w:ascii="仿宋" w:hAnsi="仿宋" w:eastAsia="仿宋" w:cs="仿宋"/>
          <w:kern w:val="0"/>
          <w:sz w:val="32"/>
          <w:szCs w:val="32"/>
          <w:lang w:val="en-US" w:eastAsia="zh-CN"/>
        </w:rPr>
        <w:t>不相称</w:t>
      </w:r>
      <w:r>
        <w:rPr>
          <w:rFonts w:hint="eastAsia" w:ascii="仿宋" w:hAnsi="仿宋" w:eastAsia="仿宋" w:cs="仿宋"/>
          <w:kern w:val="0"/>
          <w:sz w:val="32"/>
          <w:szCs w:val="32"/>
        </w:rPr>
        <w:t>行为</w:t>
      </w:r>
      <w:r>
        <w:rPr>
          <w:rFonts w:hint="eastAsia" w:ascii="仿宋" w:hAnsi="仿宋" w:eastAsia="仿宋" w:cs="仿宋"/>
          <w:kern w:val="0"/>
          <w:sz w:val="32"/>
          <w:szCs w:val="32"/>
          <w:lang w:val="en-US" w:eastAsia="zh-CN"/>
        </w:rPr>
        <w:t>的学生会工作人员</w:t>
      </w:r>
      <w:r>
        <w:rPr>
          <w:rFonts w:hint="eastAsia" w:ascii="仿宋" w:hAnsi="仿宋" w:eastAsia="仿宋" w:cs="仿宋"/>
          <w:kern w:val="0"/>
          <w:sz w:val="32"/>
          <w:szCs w:val="32"/>
        </w:rPr>
        <w:t>，须按规定和程序及时予以劝退、免职</w:t>
      </w:r>
      <w:r>
        <w:rPr>
          <w:rFonts w:hint="eastAsia" w:ascii="仿宋" w:hAnsi="仿宋" w:eastAsia="仿宋" w:cs="仿宋"/>
          <w:kern w:val="0"/>
          <w:sz w:val="32"/>
          <w:szCs w:val="32"/>
          <w:lang w:val="en-US" w:eastAsia="zh-CN"/>
        </w:rPr>
        <w:t>或</w:t>
      </w:r>
      <w:r>
        <w:rPr>
          <w:rFonts w:hint="eastAsia" w:ascii="仿宋" w:hAnsi="仿宋" w:eastAsia="仿宋" w:cs="仿宋"/>
          <w:kern w:val="0"/>
          <w:sz w:val="32"/>
          <w:szCs w:val="32"/>
        </w:rPr>
        <w:t>罢免。</w:t>
      </w:r>
    </w:p>
    <w:p>
      <w:pPr>
        <w:autoSpaceDE w:val="0"/>
        <w:autoSpaceDN w:val="0"/>
        <w:adjustRightInd w:val="0"/>
        <w:spacing w:line="56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第二十三条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建立述职评议制度。</w:t>
      </w:r>
      <w:r>
        <w:rPr>
          <w:rFonts w:hint="eastAsia" w:ascii="仿宋" w:hAnsi="仿宋" w:eastAsia="仿宋" w:cs="仿宋"/>
          <w:kern w:val="0"/>
          <w:sz w:val="32"/>
          <w:szCs w:val="32"/>
          <w:lang w:val="en-US" w:eastAsia="zh-CN"/>
        </w:rPr>
        <w:t>组建以学生代表为主，学校党委学生工作部门、学校团委等共同参与的评议会，学生会主席团成员和工作部门负责人每学期向评议会述职，评议会从政治态度、</w:t>
      </w:r>
      <w:r>
        <w:rPr>
          <w:rFonts w:hint="eastAsia" w:ascii="仿宋" w:hAnsi="仿宋" w:eastAsia="仿宋" w:cs="仿宋"/>
          <w:kern w:val="0"/>
          <w:sz w:val="32"/>
          <w:szCs w:val="32"/>
        </w:rPr>
        <w:t>道德品行、学习情况、工作成效、纪律作风等方面</w:t>
      </w:r>
      <w:r>
        <w:rPr>
          <w:rFonts w:hint="eastAsia" w:ascii="仿宋" w:hAnsi="仿宋" w:eastAsia="仿宋" w:cs="仿宋"/>
          <w:kern w:val="0"/>
          <w:sz w:val="32"/>
          <w:szCs w:val="32"/>
          <w:lang w:val="en-US" w:eastAsia="zh-CN"/>
        </w:rPr>
        <w:t>对其进行全面客观的综合评价。</w:t>
      </w:r>
      <w:r>
        <w:rPr>
          <w:rFonts w:hint="eastAsia" w:ascii="仿宋" w:hAnsi="仿宋" w:eastAsia="仿宋" w:cs="仿宋"/>
          <w:kern w:val="0"/>
          <w:sz w:val="32"/>
          <w:szCs w:val="32"/>
        </w:rPr>
        <w:t>建立以服务和贡献为导向的激励机制，参加评奖评优、</w:t>
      </w:r>
      <w:r>
        <w:rPr>
          <w:rFonts w:hint="eastAsia" w:ascii="仿宋" w:hAnsi="仿宋" w:eastAsia="仿宋" w:cs="仿宋"/>
          <w:kern w:val="0"/>
          <w:sz w:val="32"/>
          <w:szCs w:val="32"/>
          <w:lang w:val="en-US" w:eastAsia="zh-CN"/>
        </w:rPr>
        <w:t>测评</w:t>
      </w:r>
      <w:r>
        <w:rPr>
          <w:rFonts w:hint="eastAsia" w:ascii="仿宋" w:hAnsi="仿宋" w:eastAsia="仿宋" w:cs="仿宋"/>
          <w:kern w:val="0"/>
          <w:sz w:val="32"/>
          <w:szCs w:val="32"/>
        </w:rPr>
        <w:t>加分等事项时，应</w:t>
      </w:r>
      <w:r>
        <w:rPr>
          <w:rFonts w:hint="eastAsia" w:ascii="仿宋" w:hAnsi="仿宋" w:eastAsia="仿宋" w:cs="仿宋"/>
          <w:kern w:val="0"/>
          <w:sz w:val="32"/>
          <w:szCs w:val="32"/>
          <w:lang w:val="en-US" w:eastAsia="zh-CN"/>
        </w:rPr>
        <w:t>依据</w:t>
      </w:r>
      <w:r>
        <w:rPr>
          <w:rFonts w:hint="eastAsia" w:ascii="仿宋" w:hAnsi="仿宋" w:eastAsia="仿宋" w:cs="仿宋"/>
          <w:kern w:val="0"/>
          <w:sz w:val="32"/>
          <w:szCs w:val="32"/>
        </w:rPr>
        <w:t>评议结果择优提名，不允许与其岗位简单直接挂钩。</w:t>
      </w:r>
    </w:p>
    <w:p>
      <w:pPr>
        <w:autoSpaceDE w:val="0"/>
        <w:autoSpaceDN w:val="0"/>
        <w:adjustRightInd w:val="0"/>
        <w:spacing w:line="560" w:lineRule="exact"/>
        <w:jc w:val="center"/>
        <w:rPr>
          <w:rFonts w:hint="eastAsia" w:ascii="仿宋" w:hAnsi="仿宋" w:eastAsia="仿宋" w:cs="仿宋"/>
          <w:kern w:val="0"/>
          <w:sz w:val="32"/>
          <w:szCs w:val="32"/>
        </w:rPr>
      </w:pPr>
    </w:p>
    <w:p>
      <w:pPr>
        <w:numPr>
          <w:ilvl w:val="0"/>
          <w:numId w:val="1"/>
        </w:numPr>
        <w:spacing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 则</w:t>
      </w:r>
    </w:p>
    <w:p>
      <w:pPr>
        <w:widowControl/>
        <w:spacing w:line="560" w:lineRule="exact"/>
        <w:ind w:firstLine="640" w:firstLineChars="200"/>
        <w:rPr>
          <w:rFonts w:hint="eastAsia" w:ascii="仿宋" w:hAnsi="仿宋" w:eastAsia="仿宋" w:cs="仿宋"/>
          <w:sz w:val="32"/>
          <w:szCs w:val="32"/>
        </w:rPr>
      </w:pP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第二十四条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章程解释权归</w:t>
      </w:r>
      <w:r>
        <w:rPr>
          <w:rFonts w:hint="eastAsia" w:ascii="仿宋" w:hAnsi="仿宋" w:eastAsia="仿宋" w:cs="仿宋"/>
          <w:sz w:val="32"/>
          <w:szCs w:val="32"/>
          <w:lang w:eastAsia="zh-CN"/>
        </w:rPr>
        <w:t>广东环境保护工程职业学院</w:t>
      </w:r>
      <w:r>
        <w:rPr>
          <w:rFonts w:hint="eastAsia" w:ascii="仿宋" w:hAnsi="仿宋" w:eastAsia="仿宋" w:cs="仿宋"/>
          <w:sz w:val="32"/>
          <w:szCs w:val="32"/>
        </w:rPr>
        <w:t>学生会所有。</w:t>
      </w:r>
    </w:p>
    <w:p>
      <w:pPr>
        <w:widowControl/>
        <w:spacing w:line="560" w:lineRule="exact"/>
        <w:ind w:firstLine="640" w:firstLineChars="200"/>
        <w:rPr>
          <w:rFonts w:hint="eastAsia" w:ascii="仿宋" w:hAnsi="仿宋" w:eastAsia="仿宋" w:cs="仿宋"/>
        </w:rPr>
      </w:pPr>
      <w:r>
        <w:rPr>
          <w:rFonts w:hint="eastAsia" w:ascii="仿宋" w:hAnsi="仿宋" w:eastAsia="仿宋" w:cs="仿宋"/>
          <w:sz w:val="32"/>
          <w:szCs w:val="32"/>
          <w:lang w:eastAsia="zh-CN"/>
        </w:rPr>
        <w:t>第二十五条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章程自</w:t>
      </w:r>
      <w:r>
        <w:rPr>
          <w:rFonts w:hint="eastAsia" w:ascii="仿宋" w:hAnsi="仿宋" w:eastAsia="仿宋" w:cs="仿宋"/>
          <w:sz w:val="32"/>
          <w:szCs w:val="32"/>
          <w:lang w:eastAsia="zh-CN"/>
        </w:rPr>
        <w:t>广东环境保护工程职业学院</w:t>
      </w:r>
      <w:r>
        <w:rPr>
          <w:rFonts w:hint="eastAsia" w:ascii="仿宋" w:hAnsi="仿宋" w:eastAsia="仿宋" w:cs="仿宋"/>
          <w:sz w:val="32"/>
          <w:szCs w:val="32"/>
          <w:lang w:val="en-US" w:eastAsia="zh-CN"/>
        </w:rPr>
        <w:t>第四次</w:t>
      </w:r>
      <w:r>
        <w:rPr>
          <w:rFonts w:hint="eastAsia" w:ascii="仿宋" w:hAnsi="仿宋" w:eastAsia="仿宋" w:cs="仿宋"/>
          <w:sz w:val="32"/>
          <w:szCs w:val="32"/>
        </w:rPr>
        <w:t>学生</w:t>
      </w:r>
      <w:r>
        <w:rPr>
          <w:rFonts w:hint="eastAsia" w:ascii="仿宋" w:hAnsi="仿宋" w:eastAsia="仿宋" w:cs="仿宋"/>
          <w:sz w:val="32"/>
          <w:szCs w:val="32"/>
          <w:lang w:val="en-US" w:eastAsia="zh-CN"/>
        </w:rPr>
        <w:t>代表大会</w:t>
      </w:r>
      <w:r>
        <w:rPr>
          <w:rFonts w:hint="eastAsia" w:ascii="仿宋" w:hAnsi="仿宋" w:eastAsia="仿宋" w:cs="仿宋"/>
          <w:sz w:val="32"/>
          <w:szCs w:val="32"/>
        </w:rPr>
        <w:t>通过后生效。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left"/>
        <w:textAlignment w:val="auto"/>
        <w:outlineLvl w:val="9"/>
        <w:rPr>
          <w:rFonts w:hint="eastAsia" w:ascii="仿宋" w:hAnsi="仿宋" w:eastAsia="仿宋" w:cs="仿宋"/>
          <w:color w:val="000000"/>
          <w:sz w:val="32"/>
          <w:szCs w:val="32"/>
        </w:rPr>
      </w:pPr>
    </w:p>
    <w:p>
      <w:pPr>
        <w:rPr>
          <w:rFonts w:hint="eastAsia" w:ascii="仿宋" w:hAnsi="仿宋" w:eastAsia="仿宋" w:cs="仿宋"/>
        </w:rPr>
      </w:pPr>
    </w:p>
    <w:sectPr>
      <w:footerReference r:id="rId3" w:type="default"/>
      <w:pgSz w:w="11906" w:h="16838"/>
      <w:pgMar w:top="1440" w:right="1279" w:bottom="1440" w:left="13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366"/>
        <w:tab w:val="clear" w:pos="4153"/>
      </w:tabs>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A7E26"/>
    <w:multiLevelType w:val="singleLevel"/>
    <w:tmpl w:val="86DA7E2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61664"/>
    <w:rsid w:val="05D24DF0"/>
    <w:rsid w:val="1A73745D"/>
    <w:rsid w:val="1D501B67"/>
    <w:rsid w:val="270F0FB6"/>
    <w:rsid w:val="28C5590D"/>
    <w:rsid w:val="333B1C3E"/>
    <w:rsid w:val="345317D2"/>
    <w:rsid w:val="3EDE69BF"/>
    <w:rsid w:val="48A61664"/>
    <w:rsid w:val="530D5634"/>
    <w:rsid w:val="53BE63A3"/>
    <w:rsid w:val="68893561"/>
    <w:rsid w:val="69450771"/>
    <w:rsid w:val="6AE002DF"/>
    <w:rsid w:val="6DC62BEA"/>
    <w:rsid w:val="718633BB"/>
    <w:rsid w:val="7D7940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仿宋" w:cs="宋体"/>
      <w:b/>
      <w:bCs/>
      <w:kern w:val="36"/>
      <w:sz w:val="32"/>
      <w:szCs w:val="48"/>
    </w:rPr>
  </w:style>
  <w:style w:type="paragraph" w:styleId="3">
    <w:name w:val="heading 2"/>
    <w:basedOn w:val="1"/>
    <w:next w:val="1"/>
    <w:unhideWhenUsed/>
    <w:qFormat/>
    <w:uiPriority w:val="0"/>
    <w:pPr>
      <w:widowControl/>
      <w:spacing w:before="100" w:beforeAutospacing="1" w:after="100" w:afterAutospacing="1"/>
      <w:ind w:leftChars="200"/>
      <w:jc w:val="left"/>
      <w:outlineLvl w:val="1"/>
    </w:pPr>
    <w:rPr>
      <w:rFonts w:ascii="宋体" w:hAnsi="宋体" w:eastAsia="仿宋" w:cs="宋体"/>
      <w:b/>
      <w:bCs/>
      <w:kern w:val="0"/>
      <w:sz w:val="28"/>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rFonts w:hint="default" w:ascii="Calibri" w:hAnsi="Calibri" w:eastAsia="宋体" w:cs="Calibri"/>
      <w:kern w:val="2"/>
      <w:sz w:val="18"/>
      <w:szCs w:val="18"/>
      <w:lang w:val="en-US" w:eastAsia="zh-CN" w:bidi="ar"/>
    </w:rPr>
  </w:style>
  <w:style w:type="paragraph" w:styleId="5">
    <w:name w:val="footnote text"/>
    <w:basedOn w:val="1"/>
    <w:qFormat/>
    <w:uiPriority w:val="0"/>
    <w:pPr>
      <w:snapToGrid w:val="0"/>
      <w:jc w:val="left"/>
    </w:pPr>
    <w:rPr>
      <w:sz w:val="18"/>
    </w:rPr>
  </w:style>
  <w:style w:type="character" w:styleId="8">
    <w:name w:val="footnote reference"/>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2020-09-09T02:35:00Z</dcterms:created>
  <dc:creator>王仁</dc:creator>
  <cp:lastModifiedBy>王仁</cp:lastModifiedBy>
  <dcterms:modified xsi:type="dcterms:W3CDTF">2020-09-30T03:02:06Z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