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Style w:val="24"/>
          <w:rFonts w:cs="Times New Roman"/>
          <w:b/>
          <w:bCs/>
        </w:rPr>
      </w:pPr>
      <w:bookmarkStart w:id="94" w:name="_GoBack"/>
      <w:bookmarkEnd w:id="94"/>
      <w:bookmarkStart w:id="0" w:name="_Toc101452776"/>
      <w:bookmarkStart w:id="1" w:name="_Toc103071606"/>
      <w:bookmarkStart w:id="2" w:name="_Toc101453508"/>
      <w:r>
        <w:rPr>
          <w:rStyle w:val="24"/>
          <w:rFonts w:cs="Times New Roman"/>
          <w:b/>
          <w:bCs/>
        </w:rPr>
        <w:t>新丰县遥田镇历史遗留稀土矿堆场整治</w:t>
      </w:r>
      <w:bookmarkEnd w:id="0"/>
      <w:bookmarkEnd w:id="1"/>
      <w:bookmarkEnd w:id="2"/>
    </w:p>
    <w:p>
      <w:pPr>
        <w:pStyle w:val="3"/>
        <w:rPr>
          <w:rStyle w:val="24"/>
          <w:rFonts w:cs="Times New Roman"/>
          <w:b/>
          <w:bCs/>
        </w:rPr>
      </w:pPr>
      <w:bookmarkStart w:id="3" w:name="_Toc103071607"/>
      <w:bookmarkStart w:id="4" w:name="_Toc101452777"/>
      <w:bookmarkStart w:id="5" w:name="_Toc101453509"/>
      <w:r>
        <w:rPr>
          <w:rStyle w:val="24"/>
          <w:rFonts w:cs="Times New Roman"/>
          <w:b/>
          <w:bCs/>
        </w:rPr>
        <w:t>成效评价项目外协询价文件</w:t>
      </w:r>
      <w:bookmarkEnd w:id="3"/>
      <w:bookmarkEnd w:id="4"/>
      <w:bookmarkEnd w:id="5"/>
    </w:p>
    <w:p>
      <w:pPr>
        <w:pStyle w:val="2"/>
        <w:ind w:firstLine="560"/>
        <w:jc w:val="center"/>
        <w:rPr>
          <w:rFonts w:ascii="Times New Roman" w:hAnsi="Times New Roman" w:cs="Times New Roman"/>
        </w:rPr>
      </w:pPr>
    </w:p>
    <w:p>
      <w:pPr>
        <w:ind w:firstLine="480"/>
        <w:rPr>
          <w:rFonts w:ascii="Times New Roman" w:hAnsi="Times New Roman" w:cs="Times New Roman"/>
          <w:szCs w:val="24"/>
        </w:rPr>
      </w:pPr>
      <w:bookmarkStart w:id="6" w:name="_Toc101453510"/>
      <w:bookmarkStart w:id="7" w:name="_Toc101452778"/>
      <w:r>
        <w:rPr>
          <w:rFonts w:ascii="Times New Roman" w:hAnsi="Times New Roman" w:cs="Times New Roman"/>
          <w:szCs w:val="24"/>
        </w:rPr>
        <w:t>一、项目名称：新丰县遥田镇历史遗留稀土矿堆场整治成效评价项目</w:t>
      </w:r>
      <w:bookmarkEnd w:id="6"/>
      <w:bookmarkEnd w:id="7"/>
    </w:p>
    <w:p>
      <w:pPr>
        <w:ind w:firstLine="480"/>
        <w:rPr>
          <w:rFonts w:ascii="Times New Roman" w:hAnsi="Times New Roman" w:cs="Times New Roman"/>
          <w:szCs w:val="24"/>
        </w:rPr>
      </w:pPr>
      <w:bookmarkStart w:id="8" w:name="_Toc101453511"/>
      <w:bookmarkStart w:id="9" w:name="_Toc101452779"/>
      <w:r>
        <w:rPr>
          <w:rFonts w:ascii="Times New Roman" w:hAnsi="Times New Roman" w:cs="Times New Roman"/>
          <w:szCs w:val="24"/>
        </w:rPr>
        <w:t>二、项目编号：</w:t>
      </w:r>
      <w:bookmarkEnd w:id="8"/>
      <w:bookmarkEnd w:id="9"/>
      <w:r>
        <w:rPr>
          <w:rFonts w:ascii="Times New Roman" w:hAnsi="Times New Roman" w:cs="Times New Roman"/>
          <w:szCs w:val="24"/>
        </w:rPr>
        <w:t>2020106</w:t>
      </w:r>
    </w:p>
    <w:p>
      <w:pPr>
        <w:ind w:firstLine="480"/>
        <w:rPr>
          <w:rFonts w:ascii="Times New Roman" w:hAnsi="Times New Roman" w:cs="Times New Roman"/>
          <w:szCs w:val="24"/>
        </w:rPr>
      </w:pPr>
      <w:bookmarkStart w:id="10" w:name="_Toc101453512"/>
      <w:bookmarkStart w:id="11" w:name="_Toc101452780"/>
      <w:r>
        <w:rPr>
          <w:rFonts w:ascii="Times New Roman" w:hAnsi="Times New Roman" w:cs="Times New Roman"/>
          <w:szCs w:val="24"/>
        </w:rPr>
        <w:t>三、采购预算：17</w:t>
      </w:r>
      <w:r>
        <w:rPr>
          <w:rFonts w:hint="eastAsia" w:ascii="Times New Roman" w:hAnsi="Times New Roman" w:cs="Times New Roman"/>
          <w:szCs w:val="24"/>
        </w:rPr>
        <w:t>0</w:t>
      </w:r>
      <w:r>
        <w:rPr>
          <w:rFonts w:ascii="Times New Roman" w:hAnsi="Times New Roman" w:cs="Times New Roman"/>
          <w:szCs w:val="24"/>
        </w:rPr>
        <w:t>,000.00元</w:t>
      </w:r>
      <w:bookmarkEnd w:id="10"/>
      <w:bookmarkEnd w:id="11"/>
    </w:p>
    <w:p>
      <w:pPr>
        <w:ind w:firstLine="480"/>
        <w:rPr>
          <w:rFonts w:ascii="Times New Roman" w:hAnsi="Times New Roman" w:cs="Times New Roman"/>
          <w:szCs w:val="24"/>
        </w:rPr>
      </w:pPr>
      <w:bookmarkStart w:id="12" w:name="_Toc101453513"/>
      <w:bookmarkStart w:id="13" w:name="_Toc101452781"/>
      <w:r>
        <w:rPr>
          <w:rFonts w:ascii="Times New Roman" w:hAnsi="Times New Roman" w:cs="Times New Roman"/>
          <w:szCs w:val="24"/>
        </w:rPr>
        <w:t>四、用户需求</w:t>
      </w:r>
      <w:bookmarkEnd w:id="12"/>
      <w:bookmarkEnd w:id="13"/>
    </w:p>
    <w:p>
      <w:pPr>
        <w:ind w:firstLine="480"/>
        <w:rPr>
          <w:rFonts w:ascii="Times New Roman" w:hAnsi="Times New Roman" w:cs="Times New Roman"/>
          <w:szCs w:val="24"/>
        </w:rPr>
      </w:pPr>
      <w:bookmarkStart w:id="14" w:name="_Toc101453514"/>
      <w:bookmarkStart w:id="15" w:name="_Toc101452782"/>
      <w:r>
        <w:rPr>
          <w:rFonts w:ascii="Times New Roman" w:hAnsi="Times New Roman" w:cs="Times New Roman"/>
          <w:szCs w:val="24"/>
        </w:rPr>
        <w:t>1、项目背景</w:t>
      </w:r>
      <w:bookmarkEnd w:id="14"/>
      <w:bookmarkEnd w:id="15"/>
    </w:p>
    <w:p>
      <w:pPr>
        <w:pStyle w:val="2"/>
        <w:ind w:firstLineChars="0"/>
        <w:rPr>
          <w:rFonts w:ascii="Times New Roman" w:hAnsi="Times New Roman" w:cs="Times New Roman"/>
          <w:sz w:val="24"/>
        </w:rPr>
      </w:pPr>
      <w:r>
        <w:rPr>
          <w:rFonts w:ascii="Times New Roman" w:hAnsi="Times New Roman" w:cs="Times New Roman"/>
          <w:sz w:val="24"/>
        </w:rPr>
        <w:t>学院承担新丰县遥田镇历史遗留稀土矿堆场整治工作，主要是对遥田镇80、81和90号历史遗留稀土矿堆场进行现场污染状况调查、环境整治、生态复绿以及后期监管等内容。截止目前，已完成主体工程建设，即将准备验收工作。按照《土壤污染防治专项资金绩效评价管理暂行办法》（财资环〔2020〕11号）、《广东省省级生态环境专项资金管理细则》及项目合同等文件要求，需开展新丰县遥田镇历史遗留稀土矿堆场整治成效评价工作。</w:t>
      </w:r>
    </w:p>
    <w:p>
      <w:pPr>
        <w:ind w:firstLine="480"/>
        <w:rPr>
          <w:rFonts w:ascii="Times New Roman" w:hAnsi="Times New Roman" w:cs="Times New Roman"/>
          <w:szCs w:val="24"/>
        </w:rPr>
      </w:pPr>
      <w:bookmarkStart w:id="16" w:name="_Toc101453515"/>
      <w:bookmarkStart w:id="17" w:name="_Toc101452783"/>
      <w:r>
        <w:rPr>
          <w:rFonts w:ascii="Times New Roman" w:hAnsi="Times New Roman" w:cs="Times New Roman"/>
          <w:szCs w:val="24"/>
        </w:rPr>
        <w:t>2、服务内容</w:t>
      </w:r>
      <w:bookmarkEnd w:id="16"/>
      <w:bookmarkEnd w:id="17"/>
    </w:p>
    <w:p>
      <w:pPr>
        <w:pStyle w:val="2"/>
        <w:ind w:firstLineChars="0"/>
        <w:rPr>
          <w:rFonts w:ascii="Times New Roman" w:hAnsi="Times New Roman" w:cs="Times New Roman"/>
          <w:sz w:val="24"/>
        </w:rPr>
      </w:pPr>
      <w:r>
        <w:rPr>
          <w:rFonts w:ascii="Times New Roman" w:hAnsi="Times New Roman" w:cs="Times New Roman"/>
          <w:sz w:val="24"/>
        </w:rPr>
        <w:t>评价范围：涉及新丰县遥田镇历史遗留稀土矿堆场整治工作的建设内容完成情况、项目经费使用情况、绩效目标落实情况及项目实施过程中形成的相关资料。</w:t>
      </w:r>
    </w:p>
    <w:p>
      <w:pPr>
        <w:pStyle w:val="2"/>
        <w:ind w:firstLineChars="0"/>
        <w:rPr>
          <w:rFonts w:ascii="Times New Roman" w:hAnsi="Times New Roman" w:cs="Times New Roman"/>
          <w:sz w:val="24"/>
        </w:rPr>
      </w:pPr>
      <w:r>
        <w:rPr>
          <w:rFonts w:ascii="Times New Roman" w:hAnsi="Times New Roman" w:cs="Times New Roman"/>
          <w:sz w:val="24"/>
        </w:rPr>
        <w:t>评价内容：按照相关政策文件要求，建立项目成效等级评价体系，需涵盖绩效目标中的决策指标、过程指标、产出指标、效益指标，实现项目实施全过程成效评价的目的。对项目总体情况、指标完成进度、主要做法和成效、存在的问题及建议等进行提炼总结，形成《新丰县遥田镇历史遗留稀土矿堆场整治项目成效评价报告》。</w:t>
      </w:r>
    </w:p>
    <w:p>
      <w:pPr>
        <w:ind w:firstLine="480"/>
        <w:rPr>
          <w:rFonts w:ascii="Times New Roman" w:hAnsi="Times New Roman" w:cs="Times New Roman"/>
          <w:szCs w:val="24"/>
        </w:rPr>
      </w:pPr>
      <w:bookmarkStart w:id="18" w:name="_Toc101453516"/>
      <w:bookmarkStart w:id="19" w:name="_Toc101452784"/>
      <w:r>
        <w:rPr>
          <w:rFonts w:ascii="Times New Roman" w:hAnsi="Times New Roman" w:cs="Times New Roman"/>
          <w:szCs w:val="24"/>
        </w:rPr>
        <w:t>3、成果要求</w:t>
      </w:r>
      <w:bookmarkEnd w:id="18"/>
      <w:bookmarkEnd w:id="19"/>
    </w:p>
    <w:p>
      <w:pPr>
        <w:pStyle w:val="2"/>
        <w:ind w:firstLineChars="0"/>
        <w:rPr>
          <w:rFonts w:ascii="Times New Roman" w:hAnsi="Times New Roman" w:cs="Times New Roman"/>
          <w:sz w:val="24"/>
        </w:rPr>
      </w:pPr>
      <w:r>
        <w:rPr>
          <w:rFonts w:ascii="Times New Roman" w:hAnsi="Times New Roman" w:cs="Times New Roman"/>
          <w:sz w:val="24"/>
        </w:rPr>
        <w:t>符合相关规范、政策要求，通过专家评审，并按合同要求提交报告。</w:t>
      </w:r>
    </w:p>
    <w:p>
      <w:pPr>
        <w:ind w:firstLine="480"/>
        <w:rPr>
          <w:rFonts w:ascii="Times New Roman" w:hAnsi="Times New Roman" w:cs="Times New Roman"/>
          <w:szCs w:val="24"/>
        </w:rPr>
      </w:pPr>
      <w:bookmarkStart w:id="20" w:name="_Toc101453518"/>
      <w:bookmarkStart w:id="21" w:name="_Toc101452786"/>
      <w:r>
        <w:rPr>
          <w:rFonts w:ascii="Times New Roman" w:hAnsi="Times New Roman" w:cs="Times New Roman"/>
          <w:szCs w:val="24"/>
        </w:rPr>
        <w:t>五、评审方法</w:t>
      </w:r>
      <w:bookmarkEnd w:id="20"/>
      <w:bookmarkEnd w:id="21"/>
      <w:r>
        <w:rPr>
          <w:rFonts w:ascii="Times New Roman" w:hAnsi="Times New Roman" w:cs="Times New Roman"/>
          <w:szCs w:val="24"/>
        </w:rPr>
        <w:t>、步骤和标准</w:t>
      </w:r>
    </w:p>
    <w:p>
      <w:pPr>
        <w:pStyle w:val="2"/>
        <w:ind w:firstLine="480"/>
        <w:rPr>
          <w:rFonts w:ascii="Times New Roman" w:hAnsi="Times New Roman" w:cs="Times New Roman"/>
          <w:sz w:val="24"/>
        </w:rPr>
      </w:pPr>
      <w:r>
        <w:rPr>
          <w:rFonts w:ascii="Times New Roman" w:hAnsi="Times New Roman" w:cs="Times New Roman"/>
          <w:sz w:val="24"/>
        </w:rPr>
        <w:t>（一）评审方法</w:t>
      </w:r>
    </w:p>
    <w:p>
      <w:pPr>
        <w:pStyle w:val="2"/>
        <w:ind w:firstLine="480"/>
        <w:rPr>
          <w:rFonts w:ascii="Times New Roman" w:hAnsi="Times New Roman" w:cs="Times New Roman"/>
          <w:sz w:val="24"/>
        </w:rPr>
      </w:pPr>
      <w:r>
        <w:rPr>
          <w:rFonts w:ascii="Times New Roman" w:hAnsi="Times New Roman" w:cs="Times New Roman"/>
          <w:sz w:val="24"/>
        </w:rPr>
        <w:t>本次</w:t>
      </w:r>
      <w:r>
        <w:rPr>
          <w:rFonts w:hint="eastAsia" w:ascii="Times New Roman" w:hAnsi="Times New Roman" w:cs="Times New Roman"/>
          <w:sz w:val="24"/>
        </w:rPr>
        <w:t>评审</w:t>
      </w:r>
      <w:r>
        <w:rPr>
          <w:rFonts w:ascii="Times New Roman" w:hAnsi="Times New Roman" w:cs="Times New Roman"/>
          <w:sz w:val="24"/>
        </w:rPr>
        <w:t>采用综合评分法，即在最大限度地满足</w:t>
      </w:r>
      <w:r>
        <w:rPr>
          <w:rFonts w:hint="eastAsia" w:ascii="Times New Roman" w:hAnsi="Times New Roman" w:cs="Times New Roman"/>
          <w:sz w:val="24"/>
        </w:rPr>
        <w:t>询价</w:t>
      </w:r>
      <w:r>
        <w:rPr>
          <w:rFonts w:ascii="Times New Roman" w:hAnsi="Times New Roman" w:cs="Times New Roman"/>
          <w:sz w:val="24"/>
        </w:rPr>
        <w:t>文件实质性要求前提下，按技术、商务和价格三部分分别打分的方式进行评分，三项总分为100分，其中技术得分占45分，商务得分占45分，价格得分占10分，以</w:t>
      </w:r>
      <w:r>
        <w:rPr>
          <w:rFonts w:hint="eastAsia" w:ascii="Times New Roman" w:hAnsi="Times New Roman" w:cs="Times New Roman"/>
          <w:sz w:val="24"/>
        </w:rPr>
        <w:t>评审</w:t>
      </w:r>
      <w:r>
        <w:rPr>
          <w:rFonts w:ascii="Times New Roman" w:hAnsi="Times New Roman" w:cs="Times New Roman"/>
          <w:sz w:val="24"/>
        </w:rPr>
        <w:t>总得分最高的</w:t>
      </w:r>
      <w:r>
        <w:rPr>
          <w:rFonts w:hint="eastAsia" w:ascii="Times New Roman" w:hAnsi="Times New Roman" w:cs="Times New Roman"/>
          <w:sz w:val="24"/>
        </w:rPr>
        <w:t>报价</w:t>
      </w:r>
      <w:r>
        <w:rPr>
          <w:rFonts w:ascii="Times New Roman" w:hAnsi="Times New Roman" w:cs="Times New Roman"/>
          <w:sz w:val="24"/>
        </w:rPr>
        <w:t>人作为第一</w:t>
      </w:r>
      <w:r>
        <w:rPr>
          <w:rFonts w:hint="eastAsia" w:ascii="Times New Roman" w:hAnsi="Times New Roman" w:cs="Times New Roman"/>
          <w:sz w:val="24"/>
        </w:rPr>
        <w:t>供应商</w:t>
      </w:r>
      <w:r>
        <w:rPr>
          <w:rFonts w:ascii="Times New Roman" w:hAnsi="Times New Roman" w:cs="Times New Roman"/>
          <w:sz w:val="24"/>
        </w:rPr>
        <w:t>候选人，得分排名第二的为第二</w:t>
      </w:r>
      <w:r>
        <w:rPr>
          <w:rFonts w:hint="eastAsia" w:ascii="Times New Roman" w:hAnsi="Times New Roman" w:cs="Times New Roman"/>
          <w:sz w:val="24"/>
        </w:rPr>
        <w:t>供应商</w:t>
      </w:r>
      <w:r>
        <w:rPr>
          <w:rFonts w:ascii="Times New Roman" w:hAnsi="Times New Roman" w:cs="Times New Roman"/>
          <w:sz w:val="24"/>
        </w:rPr>
        <w:t>候选人。综合评分相等时，以报价低的优先；报价也相等的，以技术得分高的优先。</w:t>
      </w:r>
    </w:p>
    <w:p>
      <w:pPr>
        <w:pStyle w:val="2"/>
        <w:ind w:firstLine="480"/>
        <w:rPr>
          <w:rFonts w:ascii="Times New Roman" w:hAnsi="Times New Roman" w:cs="Times New Roman"/>
          <w:sz w:val="24"/>
        </w:rPr>
      </w:pPr>
      <w:r>
        <w:rPr>
          <w:rFonts w:ascii="Times New Roman" w:hAnsi="Times New Roman" w:cs="Times New Roman"/>
          <w:sz w:val="24"/>
        </w:rPr>
        <w:t>（二）评审步骤</w:t>
      </w:r>
    </w:p>
    <w:p>
      <w:pPr>
        <w:pStyle w:val="2"/>
        <w:ind w:firstLine="480"/>
        <w:rPr>
          <w:rFonts w:ascii="Times New Roman" w:hAnsi="Times New Roman" w:cs="Times New Roman"/>
          <w:sz w:val="24"/>
        </w:rPr>
      </w:pPr>
      <w:r>
        <w:rPr>
          <w:rFonts w:ascii="Times New Roman" w:hAnsi="Times New Roman" w:cs="Times New Roman"/>
          <w:sz w:val="24"/>
        </w:rPr>
        <w:t>首先项目组成员汇报项目基本情况，然后评审专家组根据评分标准对报价文件进行评审，评审专家组按照《（广东环境保护工程职业学院科研项目外协管理办法（试行））》要求组成。</w:t>
      </w:r>
    </w:p>
    <w:p>
      <w:pPr>
        <w:pStyle w:val="2"/>
        <w:ind w:left="480" w:leftChars="200" w:firstLine="0" w:firstLineChars="0"/>
        <w:rPr>
          <w:rFonts w:ascii="Times New Roman" w:hAnsi="Times New Roman" w:cs="Times New Roman"/>
          <w:sz w:val="24"/>
        </w:rPr>
      </w:pPr>
      <w:r>
        <w:rPr>
          <w:rFonts w:ascii="Times New Roman" w:hAnsi="Times New Roman" w:cs="Times New Roman"/>
          <w:sz w:val="24"/>
        </w:rPr>
        <w:t>（三）评分标准</w:t>
      </w:r>
    </w:p>
    <w:p>
      <w:pPr>
        <w:ind w:firstLine="480"/>
        <w:rPr>
          <w:rFonts w:ascii="Times New Roman" w:hAnsi="Times New Roman" w:cs="Times New Roman"/>
          <w:szCs w:val="24"/>
        </w:rPr>
      </w:pPr>
      <w:bookmarkStart w:id="22" w:name="_Toc101453519"/>
      <w:bookmarkStart w:id="23" w:name="_Toc101452787"/>
      <w:r>
        <w:rPr>
          <w:rFonts w:ascii="Times New Roman" w:hAnsi="Times New Roman" w:cs="Times New Roman"/>
          <w:szCs w:val="24"/>
        </w:rPr>
        <w:t>1、技术评分标准</w:t>
      </w:r>
      <w:bookmarkEnd w:id="22"/>
      <w:bookmarkEnd w:id="23"/>
    </w:p>
    <w:tbl>
      <w:tblPr>
        <w:tblStyle w:val="20"/>
        <w:tblW w:w="809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701"/>
        <w:gridCol w:w="4819"/>
        <w:gridCol w:w="8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748"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序号</w:t>
            </w:r>
          </w:p>
        </w:tc>
        <w:tc>
          <w:tcPr>
            <w:tcW w:w="1701"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评审因素</w:t>
            </w:r>
          </w:p>
        </w:tc>
        <w:tc>
          <w:tcPr>
            <w:tcW w:w="4819"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评分细则</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748"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1</w:t>
            </w:r>
          </w:p>
        </w:tc>
        <w:tc>
          <w:tcPr>
            <w:tcW w:w="1701"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项目理解与</w:t>
            </w:r>
          </w:p>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需求分析</w:t>
            </w:r>
          </w:p>
        </w:tc>
        <w:tc>
          <w:tcPr>
            <w:tcW w:w="4819" w:type="dxa"/>
            <w:vAlign w:val="center"/>
          </w:tcPr>
          <w:p>
            <w:pPr>
              <w:widowControl/>
              <w:adjustRightInd w:val="0"/>
              <w:snapToGrid w:val="0"/>
              <w:spacing w:line="24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根据供应商对本项目需求的理解程度、相关技术规范、编制依据的熟悉程度、以及对本项目目标、内容等方面的认识和理解程度进行综合评价。</w:t>
            </w:r>
          </w:p>
          <w:p>
            <w:pPr>
              <w:widowControl/>
              <w:adjustRightInd w:val="0"/>
              <w:snapToGrid w:val="0"/>
              <w:spacing w:line="24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（优：10-8分；良：7-4分；中：3-0分）</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748"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2</w:t>
            </w:r>
          </w:p>
        </w:tc>
        <w:tc>
          <w:tcPr>
            <w:tcW w:w="1701"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评价流程及</w:t>
            </w:r>
          </w:p>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技术要求</w:t>
            </w:r>
          </w:p>
        </w:tc>
        <w:tc>
          <w:tcPr>
            <w:tcW w:w="4819" w:type="dxa"/>
            <w:vAlign w:val="center"/>
          </w:tcPr>
          <w:p>
            <w:pPr>
              <w:widowControl/>
              <w:adjustRightInd w:val="0"/>
              <w:snapToGrid w:val="0"/>
              <w:spacing w:line="24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根据供应商对整治成效评价技术流程与程序熟悉程度进行评分。</w:t>
            </w:r>
          </w:p>
          <w:p>
            <w:pPr>
              <w:widowControl/>
              <w:adjustRightInd w:val="0"/>
              <w:snapToGrid w:val="0"/>
              <w:spacing w:line="24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（优：10-8分；良：7-4分；中：3-0分）</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748"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3</w:t>
            </w:r>
          </w:p>
        </w:tc>
        <w:tc>
          <w:tcPr>
            <w:tcW w:w="1701"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项目实施方案</w:t>
            </w:r>
          </w:p>
        </w:tc>
        <w:tc>
          <w:tcPr>
            <w:tcW w:w="4819" w:type="dxa"/>
            <w:vAlign w:val="center"/>
          </w:tcPr>
          <w:p>
            <w:pPr>
              <w:widowControl/>
              <w:adjustRightInd w:val="0"/>
              <w:snapToGrid w:val="0"/>
              <w:spacing w:line="24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根据供应商整体实施方案，设置的成效评价体系、综合评价等级以及评价主要内容、总结等方面的合理可行性进行评分。</w:t>
            </w:r>
          </w:p>
          <w:p>
            <w:pPr>
              <w:widowControl/>
              <w:adjustRightInd w:val="0"/>
              <w:snapToGrid w:val="0"/>
              <w:spacing w:line="24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（优：15-11分；良：10-6分；中：5-0分）</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jc w:val="center"/>
        </w:trPr>
        <w:tc>
          <w:tcPr>
            <w:tcW w:w="748"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4</w:t>
            </w:r>
          </w:p>
        </w:tc>
        <w:tc>
          <w:tcPr>
            <w:tcW w:w="1701"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项目评估进度安排及保障</w:t>
            </w:r>
          </w:p>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措施</w:t>
            </w:r>
          </w:p>
        </w:tc>
        <w:tc>
          <w:tcPr>
            <w:tcW w:w="4819" w:type="dxa"/>
            <w:vAlign w:val="center"/>
          </w:tcPr>
          <w:p>
            <w:pPr>
              <w:widowControl/>
              <w:adjustRightInd w:val="0"/>
              <w:snapToGrid w:val="0"/>
              <w:spacing w:line="24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根据供应商对本项目成效评价进度计划、各阶段安排及保障措施情况等酌情评分。</w:t>
            </w:r>
          </w:p>
          <w:p>
            <w:pPr>
              <w:widowControl/>
              <w:adjustRightInd w:val="0"/>
              <w:snapToGrid w:val="0"/>
              <w:spacing w:line="24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（优：10-8分；良：7-4分；中：3-0分）</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7268" w:type="dxa"/>
            <w:gridSpan w:val="3"/>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合计</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45</w:t>
            </w:r>
          </w:p>
        </w:tc>
      </w:tr>
    </w:tbl>
    <w:p>
      <w:pPr>
        <w:ind w:firstLine="480"/>
        <w:rPr>
          <w:rFonts w:ascii="Times New Roman" w:hAnsi="Times New Roman" w:cs="Times New Roman"/>
          <w:szCs w:val="24"/>
        </w:rPr>
      </w:pPr>
      <w:bookmarkStart w:id="24" w:name="_Toc101453520"/>
      <w:bookmarkStart w:id="25" w:name="_Toc101452788"/>
      <w:r>
        <w:rPr>
          <w:rFonts w:ascii="Times New Roman" w:hAnsi="Times New Roman" w:cs="Times New Roman"/>
          <w:szCs w:val="24"/>
        </w:rPr>
        <w:t>2、商务评分标准</w:t>
      </w:r>
      <w:bookmarkEnd w:id="24"/>
      <w:bookmarkEnd w:id="25"/>
    </w:p>
    <w:tbl>
      <w:tblPr>
        <w:tblStyle w:val="20"/>
        <w:tblW w:w="809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515"/>
        <w:gridCol w:w="5005"/>
        <w:gridCol w:w="8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748"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序号</w:t>
            </w:r>
          </w:p>
        </w:tc>
        <w:tc>
          <w:tcPr>
            <w:tcW w:w="1515"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评审因素</w:t>
            </w:r>
          </w:p>
        </w:tc>
        <w:tc>
          <w:tcPr>
            <w:tcW w:w="5005"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评分细则</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748"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1</w:t>
            </w:r>
          </w:p>
        </w:tc>
        <w:tc>
          <w:tcPr>
            <w:tcW w:w="1515"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业绩合同</w:t>
            </w:r>
          </w:p>
        </w:tc>
        <w:tc>
          <w:tcPr>
            <w:tcW w:w="5005" w:type="dxa"/>
            <w:vAlign w:val="center"/>
          </w:tcPr>
          <w:p>
            <w:pPr>
              <w:widowControl/>
              <w:adjustRightInd w:val="0"/>
              <w:snapToGrid w:val="0"/>
              <w:spacing w:line="240" w:lineRule="auto"/>
              <w:ind w:firstLine="0" w:firstLineChars="0"/>
              <w:rPr>
                <w:rFonts w:ascii="Times New Roman" w:hAnsi="Times New Roman" w:cs="Times New Roman"/>
                <w:color w:val="000000" w:themeColor="text1"/>
                <w:kern w:val="0"/>
                <w:szCs w:val="24"/>
                <w14:textFill>
                  <w14:solidFill>
                    <w14:schemeClr w14:val="tx1"/>
                  </w14:solidFill>
                </w14:textFill>
              </w:rPr>
            </w:pPr>
            <w:r>
              <w:rPr>
                <w:rFonts w:ascii="Times New Roman" w:hAnsi="Times New Roman" w:cs="Times New Roman"/>
                <w:color w:val="000000" w:themeColor="text1"/>
                <w:kern w:val="0"/>
                <w:szCs w:val="24"/>
                <w14:textFill>
                  <w14:solidFill>
                    <w14:schemeClr w14:val="tx1"/>
                  </w14:solidFill>
                </w14:textFill>
              </w:rPr>
              <w:t>自</w:t>
            </w:r>
            <w:r>
              <w:rPr>
                <w:rFonts w:hint="eastAsia" w:ascii="Times New Roman" w:hAnsi="Times New Roman" w:cs="Times New Roman"/>
                <w:color w:val="000000" w:themeColor="text1"/>
                <w:kern w:val="0"/>
                <w:szCs w:val="24"/>
                <w14:textFill>
                  <w14:solidFill>
                    <w14:schemeClr w14:val="tx1"/>
                  </w14:solidFill>
                </w14:textFill>
              </w:rPr>
              <w:t>2017</w:t>
            </w:r>
            <w:r>
              <w:rPr>
                <w:rFonts w:ascii="Times New Roman" w:hAnsi="Times New Roman" w:cs="Times New Roman"/>
                <w:color w:val="000000" w:themeColor="text1"/>
                <w:kern w:val="0"/>
                <w:szCs w:val="24"/>
                <w14:textFill>
                  <w14:solidFill>
                    <w14:schemeClr w14:val="tx1"/>
                  </w14:solidFill>
                </w14:textFill>
              </w:rPr>
              <w:t>年1月1日起，供应商具有</w:t>
            </w:r>
            <w:r>
              <w:rPr>
                <w:rFonts w:hint="eastAsia" w:ascii="Times New Roman" w:hAnsi="Times New Roman" w:cs="Times New Roman"/>
                <w:color w:val="000000" w:themeColor="text1"/>
                <w:kern w:val="0"/>
                <w:szCs w:val="24"/>
                <w14:textFill>
                  <w14:solidFill>
                    <w14:schemeClr w14:val="tx1"/>
                  </w14:solidFill>
                </w14:textFill>
              </w:rPr>
              <w:t>绩效评价类项目、</w:t>
            </w:r>
            <w:r>
              <w:rPr>
                <w:rFonts w:ascii="Times New Roman" w:hAnsi="Times New Roman" w:cs="Times New Roman"/>
                <w:color w:val="000000" w:themeColor="text1"/>
                <w:kern w:val="0"/>
                <w:szCs w:val="24"/>
                <w14:textFill>
                  <w14:solidFill>
                    <w14:schemeClr w14:val="tx1"/>
                  </w14:solidFill>
                </w14:textFill>
              </w:rPr>
              <w:t>效果评估</w:t>
            </w:r>
            <w:r>
              <w:rPr>
                <w:rFonts w:hint="eastAsia" w:ascii="Times New Roman" w:hAnsi="Times New Roman" w:cs="Times New Roman"/>
                <w:color w:val="000000" w:themeColor="text1"/>
                <w:kern w:val="0"/>
                <w:szCs w:val="24"/>
                <w14:textFill>
                  <w14:solidFill>
                    <w14:schemeClr w14:val="tx1"/>
                  </w14:solidFill>
                </w14:textFill>
              </w:rPr>
              <w:t>类</w:t>
            </w:r>
            <w:r>
              <w:rPr>
                <w:rFonts w:ascii="Times New Roman" w:hAnsi="Times New Roman" w:cs="Times New Roman"/>
                <w:color w:val="000000" w:themeColor="text1"/>
                <w:kern w:val="0"/>
                <w:szCs w:val="24"/>
                <w14:textFill>
                  <w14:solidFill>
                    <w14:schemeClr w14:val="tx1"/>
                  </w14:solidFill>
                </w14:textFill>
              </w:rPr>
              <w:t>项目</w:t>
            </w:r>
            <w:r>
              <w:rPr>
                <w:rFonts w:hint="eastAsia" w:ascii="Times New Roman" w:hAnsi="Times New Roman" w:cs="Times New Roman"/>
                <w:color w:val="000000" w:themeColor="text1"/>
                <w:kern w:val="0"/>
                <w:szCs w:val="24"/>
                <w14:textFill>
                  <w14:solidFill>
                    <w14:schemeClr w14:val="tx1"/>
                  </w14:solidFill>
                </w14:textFill>
              </w:rPr>
              <w:t>、调查类项目</w:t>
            </w:r>
            <w:r>
              <w:rPr>
                <w:rFonts w:ascii="Times New Roman" w:hAnsi="Times New Roman" w:cs="Times New Roman"/>
                <w:color w:val="000000" w:themeColor="text1"/>
                <w:kern w:val="0"/>
                <w:szCs w:val="24"/>
                <w14:textFill>
                  <w14:solidFill>
                    <w14:schemeClr w14:val="tx1"/>
                  </w14:solidFill>
                </w14:textFill>
              </w:rPr>
              <w:t>业绩的，每提供一个得</w:t>
            </w:r>
            <w:r>
              <w:rPr>
                <w:rFonts w:hint="eastAsia" w:ascii="Times New Roman" w:hAnsi="Times New Roman" w:cs="Times New Roman"/>
                <w:color w:val="000000" w:themeColor="text1"/>
                <w:kern w:val="0"/>
                <w:szCs w:val="24"/>
                <w14:textFill>
                  <w14:solidFill>
                    <w14:schemeClr w14:val="tx1"/>
                  </w14:solidFill>
                </w14:textFill>
              </w:rPr>
              <w:t>5</w:t>
            </w:r>
            <w:r>
              <w:rPr>
                <w:rFonts w:ascii="Times New Roman" w:hAnsi="Times New Roman" w:cs="Times New Roman"/>
                <w:color w:val="000000" w:themeColor="text1"/>
                <w:kern w:val="0"/>
                <w:szCs w:val="24"/>
                <w14:textFill>
                  <w14:solidFill>
                    <w14:schemeClr w14:val="tx1"/>
                  </w14:solidFill>
                </w14:textFill>
              </w:rPr>
              <w:t>分，</w:t>
            </w:r>
            <w:r>
              <w:rPr>
                <w:rFonts w:hint="eastAsia" w:ascii="Times New Roman" w:hAnsi="Times New Roman" w:cs="Times New Roman"/>
                <w:color w:val="000000" w:themeColor="text1"/>
                <w:kern w:val="0"/>
                <w:szCs w:val="24"/>
                <w14:textFill>
                  <w14:solidFill>
                    <w14:schemeClr w14:val="tx1"/>
                  </w14:solidFill>
                </w14:textFill>
              </w:rPr>
              <w:t>本项</w:t>
            </w:r>
            <w:r>
              <w:rPr>
                <w:rFonts w:ascii="Times New Roman" w:hAnsi="Times New Roman" w:cs="Times New Roman"/>
                <w:color w:val="000000" w:themeColor="text1"/>
                <w:kern w:val="0"/>
                <w:szCs w:val="24"/>
                <w14:textFill>
                  <w14:solidFill>
                    <w14:schemeClr w14:val="tx1"/>
                  </w14:solidFill>
                </w14:textFill>
              </w:rPr>
              <w:t>最高得</w:t>
            </w:r>
            <w:r>
              <w:rPr>
                <w:rFonts w:hint="eastAsia" w:ascii="Times New Roman" w:hAnsi="Times New Roman" w:cs="Times New Roman"/>
                <w:color w:val="000000" w:themeColor="text1"/>
                <w:kern w:val="0"/>
                <w:szCs w:val="24"/>
                <w14:textFill>
                  <w14:solidFill>
                    <w14:schemeClr w14:val="tx1"/>
                  </w14:solidFill>
                </w14:textFill>
              </w:rPr>
              <w:t>20</w:t>
            </w:r>
            <w:r>
              <w:rPr>
                <w:rFonts w:ascii="Times New Roman" w:hAnsi="Times New Roman" w:cs="Times New Roman"/>
                <w:color w:val="000000" w:themeColor="text1"/>
                <w:kern w:val="0"/>
                <w:szCs w:val="24"/>
                <w14:textFill>
                  <w14:solidFill>
                    <w14:schemeClr w14:val="tx1"/>
                  </w14:solidFill>
                </w14:textFill>
              </w:rPr>
              <w:t>分，不提供不得分。</w:t>
            </w:r>
          </w:p>
          <w:p>
            <w:pPr>
              <w:widowControl/>
              <w:adjustRightInd w:val="0"/>
              <w:snapToGrid w:val="0"/>
              <w:spacing w:line="24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（提供合同复印件盖章装订在报价文件中，业绩计算时间以合同为准）</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hint="eastAsia" w:ascii="Times New Roman" w:hAnsi="Times New Roman" w:cs="Times New Roman"/>
                <w:color w:val="000000"/>
                <w:kern w:val="0"/>
                <w:szCs w:val="24"/>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748"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2</w:t>
            </w:r>
          </w:p>
        </w:tc>
        <w:tc>
          <w:tcPr>
            <w:tcW w:w="1515"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hint="eastAsia" w:ascii="Times New Roman" w:hAnsi="Times New Roman" w:cs="Times New Roman"/>
                <w:color w:val="000000"/>
                <w:kern w:val="0"/>
                <w:szCs w:val="24"/>
              </w:rPr>
              <w:t>团队实力</w:t>
            </w:r>
          </w:p>
        </w:tc>
        <w:tc>
          <w:tcPr>
            <w:tcW w:w="5005" w:type="dxa"/>
            <w:vAlign w:val="center"/>
          </w:tcPr>
          <w:p>
            <w:pPr>
              <w:widowControl/>
              <w:adjustRightInd w:val="0"/>
              <w:snapToGrid w:val="0"/>
              <w:spacing w:line="24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考查各</w:t>
            </w:r>
            <w:r>
              <w:rPr>
                <w:rFonts w:hint="eastAsia" w:ascii="Times New Roman" w:hAnsi="Times New Roman" w:cs="Times New Roman"/>
                <w:color w:val="000000"/>
                <w:kern w:val="0"/>
                <w:szCs w:val="24"/>
              </w:rPr>
              <w:t>报价人</w:t>
            </w:r>
            <w:r>
              <w:rPr>
                <w:rFonts w:ascii="Times New Roman" w:hAnsi="Times New Roman" w:cs="Times New Roman"/>
                <w:color w:val="000000"/>
                <w:kern w:val="0"/>
                <w:szCs w:val="24"/>
              </w:rPr>
              <w:t>拟投入本项目的技术水平与技术力量:</w:t>
            </w:r>
          </w:p>
          <w:p>
            <w:pPr>
              <w:widowControl/>
              <w:adjustRightInd w:val="0"/>
              <w:snapToGrid w:val="0"/>
              <w:spacing w:line="240" w:lineRule="auto"/>
              <w:ind w:firstLine="0" w:firstLineChars="0"/>
              <w:rPr>
                <w:rFonts w:ascii="Times New Roman" w:hAnsi="Times New Roman" w:cs="Times New Roman"/>
                <w:color w:val="000000"/>
                <w:kern w:val="0"/>
                <w:szCs w:val="24"/>
              </w:rPr>
            </w:pPr>
            <w:r>
              <w:rPr>
                <w:rFonts w:hint="eastAsia" w:ascii="Times New Roman" w:hAnsi="Times New Roman" w:cs="Times New Roman"/>
                <w:color w:val="000000"/>
                <w:kern w:val="0"/>
                <w:szCs w:val="24"/>
              </w:rPr>
              <w:t>1.</w:t>
            </w:r>
            <w:r>
              <w:rPr>
                <w:rFonts w:ascii="Times New Roman" w:hAnsi="Times New Roman" w:cs="Times New Roman"/>
                <w:color w:val="000000"/>
                <w:kern w:val="0"/>
                <w:szCs w:val="24"/>
              </w:rPr>
              <w:t>具有专业技术正高级(教授级)职称的，每人得5分。</w:t>
            </w:r>
          </w:p>
          <w:p>
            <w:pPr>
              <w:widowControl/>
              <w:adjustRightInd w:val="0"/>
              <w:snapToGrid w:val="0"/>
              <w:spacing w:line="240" w:lineRule="auto"/>
              <w:ind w:firstLine="0" w:firstLineChars="0"/>
              <w:rPr>
                <w:rFonts w:ascii="Times New Roman" w:hAnsi="Times New Roman" w:cs="Times New Roman"/>
                <w:color w:val="000000"/>
                <w:kern w:val="0"/>
                <w:szCs w:val="24"/>
              </w:rPr>
            </w:pPr>
            <w:r>
              <w:rPr>
                <w:rFonts w:hint="eastAsia" w:ascii="Times New Roman" w:hAnsi="Times New Roman" w:cs="Times New Roman"/>
                <w:color w:val="000000"/>
                <w:kern w:val="0"/>
                <w:szCs w:val="24"/>
              </w:rPr>
              <w:t>2.</w:t>
            </w:r>
            <w:r>
              <w:rPr>
                <w:rFonts w:ascii="Times New Roman" w:hAnsi="Times New Roman" w:cs="Times New Roman"/>
                <w:color w:val="000000"/>
                <w:kern w:val="0"/>
                <w:szCs w:val="24"/>
              </w:rPr>
              <w:t>具有专业技术副高级职称或博士学历的</w:t>
            </w:r>
            <w:r>
              <w:rPr>
                <w:rFonts w:hint="eastAsia" w:ascii="Times New Roman" w:hAnsi="Times New Roman" w:cs="Times New Roman"/>
                <w:color w:val="000000"/>
                <w:kern w:val="0"/>
                <w:szCs w:val="24"/>
              </w:rPr>
              <w:t>，</w:t>
            </w:r>
            <w:r>
              <w:rPr>
                <w:rFonts w:ascii="Times New Roman" w:hAnsi="Times New Roman" w:cs="Times New Roman"/>
                <w:color w:val="000000"/>
                <w:kern w:val="0"/>
                <w:szCs w:val="24"/>
              </w:rPr>
              <w:t>每人得3分。</w:t>
            </w:r>
          </w:p>
          <w:p>
            <w:pPr>
              <w:widowControl/>
              <w:adjustRightInd w:val="0"/>
              <w:snapToGrid w:val="0"/>
              <w:spacing w:line="240" w:lineRule="auto"/>
              <w:ind w:firstLine="0" w:firstLineChars="0"/>
              <w:rPr>
                <w:rFonts w:ascii="Times New Roman" w:hAnsi="Times New Roman" w:cs="Times New Roman"/>
                <w:color w:val="000000"/>
                <w:kern w:val="0"/>
                <w:szCs w:val="24"/>
              </w:rPr>
            </w:pPr>
            <w:r>
              <w:rPr>
                <w:rFonts w:hint="eastAsia" w:ascii="Times New Roman" w:hAnsi="Times New Roman" w:cs="Times New Roman"/>
                <w:color w:val="000000"/>
                <w:kern w:val="0"/>
                <w:szCs w:val="24"/>
              </w:rPr>
              <w:t>3.</w:t>
            </w:r>
            <w:r>
              <w:rPr>
                <w:rFonts w:ascii="Times New Roman" w:hAnsi="Times New Roman" w:cs="Times New Roman"/>
                <w:color w:val="000000"/>
                <w:kern w:val="0"/>
                <w:szCs w:val="24"/>
              </w:rPr>
              <w:t>具有专业技术中级职称或硕士学历的，每人得1分。</w:t>
            </w:r>
          </w:p>
          <w:p>
            <w:pPr>
              <w:widowControl/>
              <w:adjustRightInd w:val="0"/>
              <w:snapToGrid w:val="0"/>
              <w:spacing w:line="24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本项上限为</w:t>
            </w:r>
            <w:r>
              <w:rPr>
                <w:rFonts w:hint="eastAsia" w:ascii="Times New Roman" w:hAnsi="Times New Roman" w:cs="Times New Roman"/>
                <w:color w:val="000000"/>
                <w:kern w:val="0"/>
                <w:szCs w:val="24"/>
              </w:rPr>
              <w:t>20</w:t>
            </w:r>
            <w:r>
              <w:rPr>
                <w:rFonts w:ascii="Times New Roman" w:hAnsi="Times New Roman" w:cs="Times New Roman"/>
                <w:color w:val="000000"/>
                <w:kern w:val="0"/>
                <w:szCs w:val="24"/>
              </w:rPr>
              <w:t>分，</w:t>
            </w:r>
            <w:r>
              <w:rPr>
                <w:rFonts w:hint="eastAsia" w:ascii="Times New Roman" w:hAnsi="Times New Roman" w:cs="Times New Roman"/>
                <w:color w:val="000000"/>
                <w:kern w:val="0"/>
                <w:szCs w:val="24"/>
              </w:rPr>
              <w:t>不提供</w:t>
            </w:r>
            <w:r>
              <w:rPr>
                <w:rFonts w:ascii="Times New Roman" w:hAnsi="Times New Roman" w:cs="Times New Roman"/>
                <w:color w:val="000000"/>
                <w:kern w:val="0"/>
                <w:szCs w:val="24"/>
              </w:rPr>
              <w:t>不得分（提供职称和执业资格证书复印件盖章装订在响应文件）。</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hint="eastAsia" w:ascii="Times New Roman" w:hAnsi="Times New Roman" w:cs="Times New Roman"/>
                <w:color w:val="000000"/>
                <w:kern w:val="0"/>
                <w:szCs w:val="24"/>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jc w:val="center"/>
        </w:trPr>
        <w:tc>
          <w:tcPr>
            <w:tcW w:w="748"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3</w:t>
            </w:r>
          </w:p>
        </w:tc>
        <w:tc>
          <w:tcPr>
            <w:tcW w:w="1515" w:type="dxa"/>
            <w:vAlign w:val="center"/>
          </w:tcPr>
          <w:p>
            <w:pPr>
              <w:widowControl/>
              <w:ind w:firstLine="0" w:firstLineChars="0"/>
              <w:jc w:val="center"/>
              <w:rPr>
                <w:rFonts w:ascii="Times New Roman" w:hAnsi="Times New Roman" w:cs="Times New Roman"/>
                <w:color w:val="000000"/>
                <w:kern w:val="0"/>
                <w:szCs w:val="24"/>
              </w:rPr>
            </w:pPr>
            <w:r>
              <w:rPr>
                <w:rFonts w:hint="eastAsia" w:eastAsia="仿宋"/>
                <w:color w:val="000000"/>
                <w:kern w:val="0"/>
                <w:szCs w:val="21"/>
              </w:rPr>
              <w:t>纳税情况</w:t>
            </w:r>
          </w:p>
        </w:tc>
        <w:tc>
          <w:tcPr>
            <w:tcW w:w="5005" w:type="dxa"/>
            <w:vAlign w:val="center"/>
          </w:tcPr>
          <w:p>
            <w:pPr>
              <w:widowControl/>
              <w:spacing w:line="240" w:lineRule="auto"/>
              <w:ind w:firstLine="0" w:firstLineChars="0"/>
              <w:rPr>
                <w:rFonts w:ascii="Times New Roman" w:hAnsi="Times New Roman" w:cs="Times New Roman"/>
                <w:color w:val="000000"/>
                <w:szCs w:val="24"/>
              </w:rPr>
            </w:pPr>
            <w:r>
              <w:rPr>
                <w:rFonts w:hint="eastAsia" w:ascii="Times New Roman" w:hAnsi="Times New Roman" w:cs="Times New Roman"/>
                <w:color w:val="000000"/>
                <w:kern w:val="0"/>
                <w:szCs w:val="24"/>
              </w:rPr>
              <w:t>报价</w:t>
            </w:r>
            <w:r>
              <w:rPr>
                <w:rFonts w:ascii="Times New Roman" w:hAnsi="Times New Roman" w:cs="Times New Roman"/>
                <w:color w:val="000000"/>
                <w:kern w:val="0"/>
                <w:szCs w:val="24"/>
              </w:rPr>
              <w:t>人提供近两年（2019</w:t>
            </w:r>
            <w:r>
              <w:rPr>
                <w:rFonts w:hint="eastAsia" w:ascii="Times New Roman" w:hAnsi="Times New Roman" w:cs="Times New Roman"/>
                <w:color w:val="000000"/>
                <w:kern w:val="0"/>
                <w:szCs w:val="24"/>
              </w:rPr>
              <w:t>~</w:t>
            </w:r>
            <w:r>
              <w:rPr>
                <w:rFonts w:ascii="Times New Roman" w:hAnsi="Times New Roman" w:cs="Times New Roman"/>
                <w:color w:val="000000"/>
                <w:kern w:val="0"/>
                <w:szCs w:val="24"/>
              </w:rPr>
              <w:t>202</w:t>
            </w:r>
            <w:r>
              <w:rPr>
                <w:rFonts w:hint="eastAsia" w:ascii="Times New Roman" w:hAnsi="Times New Roman" w:cs="Times New Roman"/>
                <w:color w:val="000000"/>
                <w:kern w:val="0"/>
                <w:szCs w:val="24"/>
              </w:rPr>
              <w:t>1</w:t>
            </w:r>
            <w:r>
              <w:rPr>
                <w:rFonts w:ascii="Times New Roman" w:hAnsi="Times New Roman" w:cs="Times New Roman"/>
                <w:color w:val="000000"/>
                <w:kern w:val="0"/>
                <w:szCs w:val="24"/>
              </w:rPr>
              <w:t>年度</w:t>
            </w:r>
            <w:r>
              <w:rPr>
                <w:rFonts w:hint="eastAsia" w:ascii="Times New Roman" w:hAnsi="Times New Roman" w:cs="Times New Roman"/>
                <w:color w:val="000000"/>
                <w:kern w:val="0"/>
                <w:szCs w:val="24"/>
              </w:rPr>
              <w:t>的均可</w:t>
            </w:r>
            <w:r>
              <w:rPr>
                <w:rFonts w:ascii="Times New Roman" w:hAnsi="Times New Roman" w:cs="Times New Roman"/>
                <w:color w:val="000000"/>
                <w:kern w:val="0"/>
                <w:szCs w:val="24"/>
              </w:rPr>
              <w:t>）的财务报告。</w:t>
            </w:r>
            <w:r>
              <w:rPr>
                <w:rFonts w:hint="eastAsia" w:ascii="Times New Roman" w:hAnsi="Times New Roman" w:cs="Times New Roman"/>
                <w:color w:val="000000"/>
                <w:kern w:val="0"/>
                <w:szCs w:val="24"/>
              </w:rPr>
              <w:t>每提供一个报告得2.5分，此项最高得5分（提供财务报告复印件</w:t>
            </w:r>
            <w:r>
              <w:rPr>
                <w:rFonts w:ascii="Times New Roman" w:hAnsi="Times New Roman" w:cs="Times New Roman"/>
                <w:color w:val="000000"/>
                <w:kern w:val="0"/>
                <w:szCs w:val="24"/>
              </w:rPr>
              <w:t>盖章装订在响应文件</w:t>
            </w:r>
            <w:r>
              <w:rPr>
                <w:rFonts w:hint="eastAsia" w:ascii="Times New Roman" w:hAnsi="Times New Roman" w:cs="Times New Roman"/>
                <w:color w:val="000000"/>
                <w:kern w:val="0"/>
                <w:szCs w:val="24"/>
              </w:rPr>
              <w:t>）</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hint="eastAsia" w:ascii="Times New Roman" w:hAnsi="Times New Roman" w:cs="Times New Roman"/>
                <w:color w:val="000000"/>
                <w:kern w:val="0"/>
                <w:szCs w:val="24"/>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jc w:val="center"/>
        </w:trPr>
        <w:tc>
          <w:tcPr>
            <w:tcW w:w="7268" w:type="dxa"/>
            <w:gridSpan w:val="3"/>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合计</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45</w:t>
            </w:r>
          </w:p>
        </w:tc>
      </w:tr>
    </w:tbl>
    <w:p>
      <w:pPr>
        <w:pStyle w:val="2"/>
        <w:ind w:left="560" w:firstLine="0" w:firstLineChars="0"/>
        <w:rPr>
          <w:rFonts w:ascii="Times New Roman" w:hAnsi="Times New Roman" w:cs="Times New Roman"/>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ind w:firstLine="480"/>
        <w:rPr>
          <w:rFonts w:ascii="Times New Roman" w:hAnsi="Times New Roman" w:cs="Times New Roman"/>
          <w:szCs w:val="24"/>
        </w:rPr>
      </w:pPr>
      <w:bookmarkStart w:id="26" w:name="_Toc101453521"/>
      <w:bookmarkStart w:id="27" w:name="_Toc101452789"/>
      <w:r>
        <w:rPr>
          <w:rFonts w:ascii="Times New Roman" w:hAnsi="Times New Roman" w:cs="Times New Roman"/>
          <w:szCs w:val="24"/>
        </w:rPr>
        <w:t>3、价格评分标准</w:t>
      </w:r>
      <w:bookmarkEnd w:id="26"/>
      <w:bookmarkEnd w:id="27"/>
    </w:p>
    <w:tbl>
      <w:tblPr>
        <w:tblStyle w:val="20"/>
        <w:tblW w:w="809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701"/>
        <w:gridCol w:w="4819"/>
        <w:gridCol w:w="8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748"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序号</w:t>
            </w:r>
          </w:p>
        </w:tc>
        <w:tc>
          <w:tcPr>
            <w:tcW w:w="1701"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评审因素</w:t>
            </w:r>
          </w:p>
        </w:tc>
        <w:tc>
          <w:tcPr>
            <w:tcW w:w="4819"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评分细则</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748"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1</w:t>
            </w:r>
          </w:p>
        </w:tc>
        <w:tc>
          <w:tcPr>
            <w:tcW w:w="1701" w:type="dxa"/>
            <w:vAlign w:val="center"/>
          </w:tcPr>
          <w:p>
            <w:pPr>
              <w:widowControl/>
              <w:ind w:firstLine="0" w:firstLineChars="0"/>
              <w:jc w:val="center"/>
              <w:rPr>
                <w:rFonts w:ascii="Times New Roman" w:hAnsi="Times New Roman" w:cs="Times New Roman"/>
                <w:szCs w:val="24"/>
              </w:rPr>
            </w:pPr>
            <w:r>
              <w:rPr>
                <w:rFonts w:ascii="Times New Roman" w:hAnsi="Times New Roman" w:cs="Times New Roman"/>
                <w:color w:val="000000"/>
                <w:kern w:val="0"/>
                <w:szCs w:val="24"/>
              </w:rPr>
              <w:t>价格分</w:t>
            </w:r>
          </w:p>
        </w:tc>
        <w:tc>
          <w:tcPr>
            <w:tcW w:w="4819" w:type="dxa"/>
            <w:vAlign w:val="center"/>
          </w:tcPr>
          <w:p>
            <w:pPr>
              <w:widowControl/>
              <w:adjustRightInd w:val="0"/>
              <w:snapToGrid w:val="0"/>
              <w:spacing w:line="240" w:lineRule="auto"/>
              <w:ind w:firstLine="0" w:firstLineChars="0"/>
              <w:rPr>
                <w:rFonts w:ascii="Times New Roman" w:hAnsi="Times New Roman" w:cs="Times New Roman"/>
                <w:szCs w:val="24"/>
              </w:rPr>
            </w:pPr>
            <w:r>
              <w:rPr>
                <w:rFonts w:ascii="Times New Roman" w:hAnsi="Times New Roman" w:cs="Times New Roman"/>
                <w:color w:val="000000"/>
                <w:kern w:val="0"/>
                <w:szCs w:val="24"/>
              </w:rPr>
              <w:t>采用低价优先法计算，即满足询价文件要求且价格最低的报价为</w:t>
            </w:r>
            <w:r>
              <w:rPr>
                <w:rFonts w:hint="eastAsia" w:ascii="Times New Roman" w:hAnsi="Times New Roman" w:cs="Times New Roman"/>
                <w:color w:val="000000"/>
                <w:kern w:val="0"/>
                <w:szCs w:val="24"/>
              </w:rPr>
              <w:t>评分</w:t>
            </w:r>
            <w:r>
              <w:rPr>
                <w:rFonts w:ascii="Times New Roman" w:hAnsi="Times New Roman" w:cs="Times New Roman"/>
                <w:color w:val="000000"/>
                <w:kern w:val="0"/>
                <w:szCs w:val="24"/>
              </w:rPr>
              <w:t>基准价，其价格分为满分。其他供应商的价格分按照下列公式计算（小数点保留二位）。报价得分=(评分基准价／报价)×10（评分委员会认为供应商的报价明显低于其他通过审查供应商的报价，有可能影响服务质量或者不能诚信履约的，应当要求其在评分现场合理的时间内提供书面说明，必要时提交相关证明材料；供应商不能证明其报价合理性的，评分委员会应当将其作为无效报价处理）。</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color w:val="000000"/>
                <w:kern w:val="0"/>
                <w:szCs w:val="24"/>
              </w:rPr>
            </w:pPr>
            <w:r>
              <w:rPr>
                <w:rFonts w:ascii="Times New Roman" w:hAnsi="Times New Roman" w:cs="Times New Roman"/>
                <w:color w:val="000000"/>
                <w:kern w:val="0"/>
                <w:szCs w:val="24"/>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jc w:val="center"/>
        </w:trPr>
        <w:tc>
          <w:tcPr>
            <w:tcW w:w="7268" w:type="dxa"/>
            <w:gridSpan w:val="3"/>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合计</w:t>
            </w:r>
          </w:p>
        </w:tc>
        <w:tc>
          <w:tcPr>
            <w:tcW w:w="831" w:type="dxa"/>
            <w:vAlign w:val="center"/>
          </w:tcPr>
          <w:p>
            <w:pPr>
              <w:widowControl/>
              <w:adjustRightInd w:val="0"/>
              <w:snapToGrid w:val="0"/>
              <w:spacing w:line="240" w:lineRule="auto"/>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10</w:t>
            </w:r>
          </w:p>
        </w:tc>
      </w:tr>
    </w:tbl>
    <w:p>
      <w:pPr>
        <w:pStyle w:val="2"/>
        <w:ind w:firstLine="480"/>
        <w:rPr>
          <w:rFonts w:ascii="Times New Roman" w:hAnsi="Times New Roman" w:cs="Times New Roman"/>
          <w:sz w:val="24"/>
        </w:rPr>
      </w:pPr>
      <w:r>
        <w:rPr>
          <w:rFonts w:ascii="Times New Roman" w:hAnsi="Times New Roman" w:cs="Times New Roman"/>
          <w:sz w:val="24"/>
        </w:rPr>
        <w:t>七、询价结果公示</w:t>
      </w:r>
    </w:p>
    <w:p>
      <w:pPr>
        <w:pStyle w:val="2"/>
        <w:ind w:firstLine="480" w:firstLineChars="0"/>
        <w:rPr>
          <w:rFonts w:ascii="Times New Roman" w:hAnsi="Times New Roman" w:cs="Times New Roman"/>
          <w:sz w:val="24"/>
        </w:rPr>
      </w:pPr>
      <w:r>
        <w:rPr>
          <w:rFonts w:hint="eastAsia" w:ascii="Times New Roman" w:hAnsi="Times New Roman" w:cs="Times New Roman"/>
          <w:sz w:val="24"/>
        </w:rPr>
        <w:t>供应商</w:t>
      </w:r>
      <w:r>
        <w:rPr>
          <w:rFonts w:ascii="Times New Roman" w:hAnsi="Times New Roman" w:cs="Times New Roman"/>
          <w:sz w:val="24"/>
        </w:rPr>
        <w:t>确定后，</w:t>
      </w:r>
      <w:r>
        <w:rPr>
          <w:rFonts w:hint="eastAsia" w:ascii="Times New Roman" w:hAnsi="Times New Roman" w:cs="Times New Roman"/>
          <w:sz w:val="24"/>
        </w:rPr>
        <w:t>采购人</w:t>
      </w:r>
      <w:r>
        <w:rPr>
          <w:rFonts w:ascii="Times New Roman" w:hAnsi="Times New Roman" w:cs="Times New Roman"/>
          <w:sz w:val="24"/>
        </w:rPr>
        <w:t>将在学院网页发布《项目外协询价结果公告》，公示期为3个日历日。</w:t>
      </w:r>
    </w:p>
    <w:p>
      <w:pPr>
        <w:pStyle w:val="2"/>
        <w:ind w:firstLine="480"/>
        <w:rPr>
          <w:rFonts w:ascii="Times New Roman" w:hAnsi="Times New Roman" w:cs="Times New Roman"/>
          <w:sz w:val="24"/>
        </w:rPr>
      </w:pPr>
      <w:r>
        <w:rPr>
          <w:rFonts w:ascii="Times New Roman" w:hAnsi="Times New Roman" w:cs="Times New Roman"/>
          <w:sz w:val="24"/>
        </w:rPr>
        <w:t>八、合同的订立</w:t>
      </w:r>
    </w:p>
    <w:p>
      <w:pPr>
        <w:pStyle w:val="2"/>
        <w:ind w:firstLine="480"/>
        <w:rPr>
          <w:rFonts w:ascii="Times New Roman" w:hAnsi="Times New Roman" w:cs="Times New Roman"/>
          <w:sz w:val="24"/>
        </w:rPr>
      </w:pPr>
      <w:r>
        <w:rPr>
          <w:rFonts w:ascii="Times New Roman" w:hAnsi="Times New Roman" w:cs="Times New Roman"/>
          <w:sz w:val="24"/>
        </w:rPr>
        <w:t>询价结果公示结束</w:t>
      </w:r>
      <w:r>
        <w:rPr>
          <w:rFonts w:hint="eastAsia" w:ascii="Times New Roman" w:hAnsi="Times New Roman" w:cs="Times New Roman"/>
          <w:sz w:val="24"/>
        </w:rPr>
        <w:t>后</w:t>
      </w:r>
      <w:r>
        <w:rPr>
          <w:rFonts w:ascii="Times New Roman" w:hAnsi="Times New Roman" w:cs="Times New Roman"/>
          <w:sz w:val="24"/>
        </w:rPr>
        <w:t>10日内，按</w:t>
      </w:r>
      <w:r>
        <w:rPr>
          <w:rFonts w:hint="eastAsia" w:ascii="Times New Roman" w:hAnsi="Times New Roman" w:cs="Times New Roman"/>
          <w:sz w:val="24"/>
        </w:rPr>
        <w:t>询价</w:t>
      </w:r>
      <w:r>
        <w:rPr>
          <w:rFonts w:ascii="Times New Roman" w:hAnsi="Times New Roman" w:cs="Times New Roman"/>
          <w:sz w:val="24"/>
        </w:rPr>
        <w:t>文件要求和</w:t>
      </w:r>
      <w:r>
        <w:rPr>
          <w:rFonts w:hint="eastAsia" w:ascii="Times New Roman" w:hAnsi="Times New Roman" w:cs="Times New Roman"/>
          <w:sz w:val="24"/>
        </w:rPr>
        <w:t>供应商</w:t>
      </w:r>
      <w:r>
        <w:rPr>
          <w:rFonts w:ascii="Times New Roman" w:hAnsi="Times New Roman" w:cs="Times New Roman"/>
          <w:sz w:val="24"/>
        </w:rPr>
        <w:t>签订技术服务采购合同。如果第一</w:t>
      </w:r>
      <w:r>
        <w:rPr>
          <w:rFonts w:hint="eastAsia" w:ascii="Times New Roman" w:hAnsi="Times New Roman" w:cs="Times New Roman"/>
          <w:sz w:val="24"/>
        </w:rPr>
        <w:t>供应商</w:t>
      </w:r>
      <w:r>
        <w:rPr>
          <w:rFonts w:ascii="Times New Roman" w:hAnsi="Times New Roman" w:cs="Times New Roman"/>
          <w:sz w:val="24"/>
        </w:rPr>
        <w:t>候选人放弃中标或者没有按照规定签订合同，采购人将取消其中标资格。在此情况下，采购单位可确定第二</w:t>
      </w:r>
      <w:r>
        <w:rPr>
          <w:rFonts w:hint="eastAsia" w:ascii="Times New Roman" w:hAnsi="Times New Roman" w:cs="Times New Roman"/>
          <w:sz w:val="24"/>
        </w:rPr>
        <w:t>供应商</w:t>
      </w:r>
      <w:r>
        <w:rPr>
          <w:rFonts w:ascii="Times New Roman" w:hAnsi="Times New Roman" w:cs="Times New Roman"/>
          <w:sz w:val="24"/>
        </w:rPr>
        <w:t>候选人为中标人，或重新采购。</w:t>
      </w:r>
    </w:p>
    <w:p>
      <w:pPr>
        <w:pStyle w:val="2"/>
        <w:ind w:firstLine="480"/>
        <w:rPr>
          <w:rFonts w:ascii="Times New Roman" w:hAnsi="Times New Roman" w:cs="Times New Roman"/>
          <w:sz w:val="24"/>
        </w:rPr>
      </w:pPr>
      <w:r>
        <w:rPr>
          <w:rFonts w:ascii="Times New Roman" w:hAnsi="Times New Roman" w:cs="Times New Roman"/>
          <w:sz w:val="24"/>
        </w:rPr>
        <w:t>九、其他</w:t>
      </w:r>
    </w:p>
    <w:p>
      <w:pPr>
        <w:pStyle w:val="2"/>
        <w:ind w:firstLine="560" w:firstLineChars="0"/>
        <w:rPr>
          <w:rFonts w:ascii="Times New Roman" w:hAnsi="Times New Roman" w:cs="Times New Roman"/>
          <w:sz w:val="24"/>
        </w:rPr>
      </w:pPr>
      <w:r>
        <w:rPr>
          <w:rFonts w:ascii="Times New Roman" w:hAnsi="Times New Roman" w:cs="Times New Roman"/>
          <w:sz w:val="24"/>
        </w:rPr>
        <w:t>1.本项目不接受联合体</w:t>
      </w:r>
      <w:r>
        <w:rPr>
          <w:rFonts w:hint="eastAsia" w:ascii="Times New Roman" w:hAnsi="Times New Roman" w:cs="Times New Roman"/>
          <w:sz w:val="24"/>
        </w:rPr>
        <w:t>报价</w:t>
      </w:r>
    </w:p>
    <w:p>
      <w:pPr>
        <w:pStyle w:val="2"/>
        <w:ind w:firstLine="560" w:firstLineChars="0"/>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供应商</w:t>
      </w:r>
      <w:r>
        <w:rPr>
          <w:rFonts w:ascii="Times New Roman" w:hAnsi="Times New Roman" w:cs="Times New Roman"/>
          <w:sz w:val="24"/>
        </w:rPr>
        <w:t>按照采购人规定的工作范围、工作内容、时限、程序、技术规范和技术标准，保质保量完成约定的各项任务。</w:t>
      </w:r>
    </w:p>
    <w:p>
      <w:pPr>
        <w:pStyle w:val="2"/>
        <w:ind w:firstLineChars="0"/>
        <w:rPr>
          <w:rFonts w:ascii="Times New Roman" w:hAnsi="Times New Roman" w:cs="Times New Roman"/>
          <w:szCs w:val="21"/>
        </w:rPr>
      </w:pPr>
    </w:p>
    <w:p>
      <w:pPr>
        <w:pStyle w:val="2"/>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ind w:firstLine="480"/>
        <w:rPr>
          <w:rFonts w:ascii="Times New Roman" w:hAnsi="Times New Roman" w:cs="Times New Roman"/>
        </w:rPr>
      </w:pPr>
      <w:bookmarkStart w:id="28" w:name="_Toc101452791"/>
      <w:bookmarkStart w:id="29" w:name="_Toc101453523"/>
      <w:bookmarkStart w:id="30" w:name="_Toc21111"/>
      <w:bookmarkStart w:id="31" w:name="_Toc26322_WPSOffice_Level2"/>
      <w:bookmarkStart w:id="32" w:name="_Toc21090_WPSOffice_Level2"/>
      <w:r>
        <w:rPr>
          <w:rFonts w:ascii="Times New Roman" w:hAnsi="Times New Roman" w:cs="Times New Roman"/>
        </w:rPr>
        <w:t>十、报价文件格式（模板）</w:t>
      </w:r>
      <w:bookmarkEnd w:id="28"/>
      <w:bookmarkEnd w:id="29"/>
    </w:p>
    <w:p>
      <w:pPr>
        <w:spacing w:line="276" w:lineRule="auto"/>
        <w:ind w:firstLine="643"/>
        <w:jc w:val="center"/>
        <w:rPr>
          <w:rFonts w:ascii="Times New Roman" w:hAnsi="Times New Roman" w:cs="Times New Roman"/>
          <w:b/>
          <w:sz w:val="32"/>
          <w:szCs w:val="32"/>
        </w:rPr>
      </w:pPr>
    </w:p>
    <w:p>
      <w:pPr>
        <w:spacing w:line="360" w:lineRule="auto"/>
        <w:ind w:firstLine="0" w:firstLineChars="0"/>
        <w:jc w:val="center"/>
        <w:rPr>
          <w:rFonts w:ascii="Times New Roman" w:hAnsi="Times New Roman" w:cs="Times New Roman"/>
          <w:b/>
          <w:sz w:val="30"/>
          <w:szCs w:val="30"/>
        </w:rPr>
      </w:pPr>
      <w:r>
        <w:rPr>
          <w:rFonts w:ascii="Times New Roman" w:hAnsi="Times New Roman" w:cs="Times New Roman"/>
          <w:b/>
          <w:sz w:val="30"/>
          <w:szCs w:val="30"/>
        </w:rPr>
        <w:t>XXXXX项目报价文件</w:t>
      </w:r>
    </w:p>
    <w:p>
      <w:pPr>
        <w:spacing w:line="276" w:lineRule="auto"/>
        <w:ind w:firstLine="480"/>
        <w:rPr>
          <w:rFonts w:ascii="Times New Roman" w:hAnsi="Times New Roman" w:cs="Times New Roman"/>
        </w:rPr>
      </w:pPr>
    </w:p>
    <w:p>
      <w:pPr>
        <w:pStyle w:val="2"/>
        <w:ind w:firstLineChars="0"/>
        <w:rPr>
          <w:rFonts w:ascii="Times New Roman" w:hAnsi="Times New Roman" w:cs="Times New Roman"/>
          <w:sz w:val="24"/>
        </w:rPr>
      </w:pPr>
      <w:r>
        <w:rPr>
          <w:rFonts w:ascii="Times New Roman" w:hAnsi="Times New Roman" w:cs="Times New Roman"/>
          <w:sz w:val="24"/>
        </w:rPr>
        <w:t>一、  自查表</w:t>
      </w:r>
    </w:p>
    <w:p>
      <w:pPr>
        <w:pStyle w:val="2"/>
        <w:ind w:firstLineChars="0"/>
        <w:rPr>
          <w:rFonts w:ascii="Times New Roman" w:hAnsi="Times New Roman" w:cs="Times New Roman"/>
          <w:sz w:val="24"/>
        </w:rPr>
      </w:pPr>
      <w:r>
        <w:fldChar w:fldCharType="begin"/>
      </w:r>
      <w:r>
        <w:instrText xml:space="preserve"> HYPERLINK \l "_Toc175110017" </w:instrText>
      </w:r>
      <w:r>
        <w:fldChar w:fldCharType="separate"/>
      </w:r>
      <w:r>
        <w:rPr>
          <w:rFonts w:ascii="Times New Roman" w:hAnsi="Times New Roman" w:cs="Times New Roman"/>
          <w:sz w:val="24"/>
        </w:rPr>
        <w:t xml:space="preserve">二、  </w:t>
      </w:r>
      <w:r>
        <w:rPr>
          <w:rFonts w:ascii="Times New Roman" w:hAnsi="Times New Roman" w:cs="Times New Roman"/>
          <w:sz w:val="24"/>
        </w:rPr>
        <w:fldChar w:fldCharType="end"/>
      </w:r>
      <w:r>
        <w:rPr>
          <w:rFonts w:ascii="Times New Roman" w:hAnsi="Times New Roman" w:cs="Times New Roman"/>
          <w:sz w:val="24"/>
        </w:rPr>
        <w:t>资格性文件</w:t>
      </w:r>
    </w:p>
    <w:p>
      <w:pPr>
        <w:pStyle w:val="2"/>
        <w:ind w:firstLineChars="0"/>
        <w:rPr>
          <w:rFonts w:ascii="Times New Roman" w:hAnsi="Times New Roman" w:cs="Times New Roman"/>
          <w:sz w:val="24"/>
        </w:rPr>
      </w:pPr>
      <w:r>
        <w:rPr>
          <w:rFonts w:ascii="Times New Roman" w:hAnsi="Times New Roman" w:cs="Times New Roman"/>
          <w:sz w:val="24"/>
        </w:rPr>
        <w:t>三、  商务部分</w:t>
      </w:r>
    </w:p>
    <w:p>
      <w:pPr>
        <w:pStyle w:val="2"/>
        <w:ind w:firstLineChars="0"/>
        <w:rPr>
          <w:rFonts w:ascii="Times New Roman" w:hAnsi="Times New Roman" w:cs="Times New Roman"/>
          <w:sz w:val="24"/>
        </w:rPr>
      </w:pPr>
      <w:r>
        <w:rPr>
          <w:rFonts w:ascii="Times New Roman" w:hAnsi="Times New Roman" w:cs="Times New Roman"/>
          <w:sz w:val="24"/>
        </w:rPr>
        <w:t>四、  技术部分</w:t>
      </w:r>
    </w:p>
    <w:p>
      <w:pPr>
        <w:pStyle w:val="2"/>
        <w:ind w:firstLineChars="0"/>
        <w:rPr>
          <w:rFonts w:ascii="Times New Roman" w:hAnsi="Times New Roman" w:cs="Times New Roman"/>
          <w:sz w:val="24"/>
        </w:rPr>
      </w:pPr>
      <w:r>
        <w:rPr>
          <w:rFonts w:ascii="Times New Roman" w:hAnsi="Times New Roman" w:cs="Times New Roman"/>
          <w:sz w:val="24"/>
        </w:rPr>
        <w:t>五、  价格部分</w:t>
      </w:r>
    </w:p>
    <w:p>
      <w:pPr>
        <w:spacing w:line="276" w:lineRule="auto"/>
        <w:ind w:firstLine="480"/>
        <w:rPr>
          <w:rFonts w:ascii="Times New Roman" w:hAnsi="Times New Roman" w:cs="Times New Roman"/>
          <w:szCs w:val="24"/>
        </w:rPr>
      </w:pPr>
    </w:p>
    <w:p>
      <w:pPr>
        <w:pStyle w:val="2"/>
        <w:ind w:left="480" w:hanging="480" w:hangingChars="200"/>
        <w:rPr>
          <w:rFonts w:ascii="Times New Roman" w:hAnsi="Times New Roman" w:cs="Times New Roman"/>
          <w:sz w:val="24"/>
        </w:rPr>
      </w:pPr>
      <w:r>
        <w:rPr>
          <w:rFonts w:ascii="Times New Roman" w:hAnsi="Times New Roman" w:cs="Times New Roman"/>
          <w:sz w:val="24"/>
        </w:rPr>
        <w:t>注：请供应商按照模板的要求格式、内容，顺序制作报价文件，并请编制目录及页码，否则可能将影响对报价文件的评价。</w:t>
      </w:r>
    </w:p>
    <w:p>
      <w:pPr>
        <w:ind w:firstLine="0" w:firstLineChars="0"/>
        <w:jc w:val="center"/>
        <w:rPr>
          <w:rFonts w:ascii="Times New Roman" w:hAnsi="Times New Roman" w:eastAsia="宋体" w:cs="Times New Roman"/>
          <w:b/>
          <w:bCs/>
          <w:sz w:val="32"/>
          <w:szCs w:val="32"/>
        </w:rPr>
      </w:pPr>
    </w:p>
    <w:p>
      <w:pPr>
        <w:pStyle w:val="2"/>
        <w:ind w:firstLine="560"/>
        <w:rPr>
          <w:rFonts w:ascii="Times New Roman" w:hAnsi="Times New Roman" w:cs="Times New Roman"/>
        </w:rPr>
      </w:pPr>
    </w:p>
    <w:p>
      <w:pPr>
        <w:pStyle w:val="2"/>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ind w:firstLine="0" w:firstLineChars="0"/>
        <w:jc w:val="center"/>
        <w:rPr>
          <w:rFonts w:ascii="Times New Roman" w:hAnsi="Times New Roman" w:eastAsia="宋体" w:cs="Times New Roman"/>
          <w:b/>
          <w:bCs/>
          <w:sz w:val="32"/>
          <w:szCs w:val="32"/>
        </w:rPr>
      </w:pPr>
    </w:p>
    <w:p>
      <w:pPr>
        <w:ind w:firstLine="0" w:firstLineChars="0"/>
        <w:jc w:val="center"/>
        <w:rPr>
          <w:rFonts w:ascii="Times New Roman" w:hAnsi="Times New Roman" w:cs="Times New Roman"/>
        </w:rPr>
      </w:pPr>
      <w:r>
        <w:rPr>
          <w:rFonts w:ascii="Times New Roman" w:hAnsi="Times New Roman" w:eastAsia="宋体" w:cs="Times New Roman"/>
          <w:b/>
          <w:bCs/>
          <w:sz w:val="32"/>
          <w:szCs w:val="32"/>
        </w:rPr>
        <w:t>报价文件外封面、封口格式</w:t>
      </w:r>
      <w:bookmarkEnd w:id="30"/>
      <w:bookmarkEnd w:id="31"/>
      <w:bookmarkEnd w:id="32"/>
    </w:p>
    <w:p>
      <w:pPr>
        <w:ind w:firstLine="560"/>
        <w:rPr>
          <w:rFonts w:ascii="Times New Roman" w:hAnsi="Times New Roman" w:eastAsia="宋体" w:cs="Times New Roman"/>
        </w:rPr>
      </w:pPr>
      <w:r>
        <w:rPr>
          <w:rFonts w:ascii="Times New Roman" w:hAnsi="Times New Roman" w:eastAsia="宋体" w:cs="Times New Roman"/>
          <w:sz w:val="28"/>
          <w:szCs w:val="28"/>
        </w:rPr>
        <w:t>封面格式：</w:t>
      </w:r>
    </w:p>
    <w:tbl>
      <w:tblPr>
        <w:tblStyle w:val="20"/>
        <w:tblW w:w="8221" w:type="dxa"/>
        <w:jc w:val="center"/>
        <w:tblInd w:w="-276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32" w:hRule="atLeast"/>
          <w:jc w:val="center"/>
        </w:trPr>
        <w:tc>
          <w:tcPr>
            <w:tcW w:w="8221" w:type="dxa"/>
            <w:tcBorders>
              <w:top w:val="single" w:color="auto" w:sz="12" w:space="0"/>
              <w:left w:val="single" w:color="auto" w:sz="12" w:space="0"/>
              <w:bottom w:val="single" w:color="auto" w:sz="12" w:space="0"/>
              <w:right w:val="single" w:color="auto" w:sz="12" w:space="0"/>
            </w:tcBorders>
          </w:tcPr>
          <w:p>
            <w:pPr>
              <w:ind w:firstLine="0" w:firstLineChars="0"/>
              <w:jc w:val="center"/>
              <w:rPr>
                <w:rFonts w:ascii="Times New Roman" w:hAnsi="Times New Roman" w:cs="Times New Roman"/>
              </w:rPr>
            </w:pPr>
          </w:p>
          <w:p>
            <w:pPr>
              <w:ind w:firstLine="0" w:firstLineChars="0"/>
              <w:jc w:val="center"/>
              <w:rPr>
                <w:rFonts w:ascii="Times New Roman" w:hAnsi="Times New Roman" w:cs="Times New Roman"/>
              </w:rPr>
            </w:pPr>
          </w:p>
          <w:p>
            <w:pPr>
              <w:ind w:firstLine="0" w:firstLineChars="0"/>
              <w:jc w:val="center"/>
              <w:rPr>
                <w:rFonts w:ascii="Times New Roman" w:hAnsi="Times New Roman" w:cs="Times New Roman"/>
              </w:rPr>
            </w:pPr>
          </w:p>
          <w:p>
            <w:pPr>
              <w:ind w:firstLine="0" w:firstLineChars="0"/>
              <w:jc w:val="center"/>
              <w:rPr>
                <w:rFonts w:ascii="Times New Roman" w:hAnsi="Times New Roman" w:cs="Times New Roman"/>
              </w:rPr>
            </w:pPr>
          </w:p>
          <w:p>
            <w:pPr>
              <w:ind w:firstLine="0" w:firstLineChars="0"/>
              <w:jc w:val="center"/>
              <w:rPr>
                <w:rFonts w:ascii="Times New Roman" w:hAnsi="Times New Roman" w:cs="Times New Roman"/>
              </w:rPr>
            </w:pPr>
          </w:p>
          <w:p>
            <w:pPr>
              <w:ind w:firstLine="0" w:firstLineChars="0"/>
              <w:jc w:val="center"/>
              <w:rPr>
                <w:rFonts w:ascii="Times New Roman" w:hAnsi="Times New Roman" w:cs="Times New Roman"/>
                <w:sz w:val="40"/>
              </w:rPr>
            </w:pPr>
            <w:r>
              <w:rPr>
                <w:rFonts w:ascii="Times New Roman" w:hAnsi="Times New Roman" w:cs="Times New Roman"/>
                <w:sz w:val="36"/>
              </w:rPr>
              <w:t>报价文件</w:t>
            </w:r>
          </w:p>
          <w:p>
            <w:pPr>
              <w:ind w:firstLine="0" w:firstLineChars="0"/>
              <w:jc w:val="center"/>
              <w:rPr>
                <w:rFonts w:ascii="Times New Roman" w:hAnsi="Times New Roman" w:cs="Times New Roman"/>
              </w:rPr>
            </w:pPr>
            <w:r>
              <w:rPr>
                <w:rFonts w:ascii="Times New Roman" w:hAnsi="Times New Roman" w:cs="Times New Roman"/>
              </w:rPr>
              <w:t>（正本  份/副本  份）</w:t>
            </w:r>
          </w:p>
          <w:p>
            <w:pPr>
              <w:ind w:firstLine="0" w:firstLineChars="0"/>
              <w:jc w:val="left"/>
              <w:rPr>
                <w:rFonts w:ascii="Times New Roman" w:hAnsi="Times New Roman" w:cs="Times New Roman"/>
              </w:rPr>
            </w:pPr>
          </w:p>
          <w:p>
            <w:pPr>
              <w:ind w:firstLine="1800" w:firstLineChars="750"/>
              <w:jc w:val="left"/>
              <w:rPr>
                <w:rFonts w:ascii="Times New Roman" w:hAnsi="Times New Roman" w:cs="Times New Roman"/>
              </w:rPr>
            </w:pPr>
            <w:r>
              <w:rPr>
                <w:rFonts w:ascii="Times New Roman" w:hAnsi="Times New Roman" w:cs="Times New Roman"/>
              </w:rPr>
              <w:t>项目名称：</w:t>
            </w:r>
          </w:p>
          <w:p>
            <w:pPr>
              <w:ind w:firstLine="1800" w:firstLineChars="750"/>
              <w:jc w:val="left"/>
              <w:rPr>
                <w:rFonts w:ascii="Times New Roman" w:hAnsi="Times New Roman" w:cs="Times New Roman"/>
              </w:rPr>
            </w:pPr>
            <w:r>
              <w:rPr>
                <w:rFonts w:ascii="Times New Roman" w:hAnsi="Times New Roman" w:cs="Times New Roman"/>
              </w:rPr>
              <w:t>项目编号：</w:t>
            </w:r>
          </w:p>
          <w:p>
            <w:pPr>
              <w:ind w:firstLine="0" w:firstLineChars="0"/>
              <w:jc w:val="left"/>
              <w:rPr>
                <w:rFonts w:ascii="Times New Roman" w:hAnsi="Times New Roman" w:cs="Times New Roman"/>
              </w:rPr>
            </w:pPr>
          </w:p>
          <w:p>
            <w:pPr>
              <w:ind w:firstLine="0" w:firstLineChars="0"/>
              <w:jc w:val="left"/>
              <w:rPr>
                <w:rFonts w:ascii="Times New Roman" w:hAnsi="Times New Roman" w:cs="Times New Roman"/>
              </w:rPr>
            </w:pPr>
          </w:p>
          <w:p>
            <w:pPr>
              <w:ind w:firstLine="0" w:firstLineChars="0"/>
              <w:rPr>
                <w:rFonts w:ascii="Times New Roman" w:hAnsi="Times New Roman" w:cs="Times New Roman"/>
              </w:rPr>
            </w:pPr>
          </w:p>
          <w:p>
            <w:pPr>
              <w:ind w:firstLine="1800" w:firstLineChars="750"/>
              <w:jc w:val="left"/>
              <w:rPr>
                <w:rFonts w:ascii="Times New Roman" w:hAnsi="Times New Roman" w:cs="Times New Roman"/>
              </w:rPr>
            </w:pPr>
            <w:r>
              <w:rPr>
                <w:rFonts w:ascii="Times New Roman" w:hAnsi="Times New Roman" w:cs="Times New Roman"/>
              </w:rPr>
              <w:t>供应商名称（公章）</w:t>
            </w:r>
          </w:p>
          <w:p>
            <w:pPr>
              <w:pStyle w:val="2"/>
              <w:ind w:firstLine="0" w:firstLineChars="0"/>
              <w:rPr>
                <w:rFonts w:ascii="Times New Roman" w:hAnsi="Times New Roman" w:eastAsia="宋体" w:cs="Times New Roman"/>
              </w:rPr>
            </w:pPr>
          </w:p>
          <w:p>
            <w:pPr>
              <w:pStyle w:val="2"/>
              <w:ind w:firstLine="0" w:firstLineChars="0"/>
              <w:rPr>
                <w:rFonts w:ascii="Times New Roman" w:hAnsi="Times New Roman" w:eastAsia="宋体" w:cs="Times New Roman"/>
              </w:rPr>
            </w:pPr>
          </w:p>
        </w:tc>
      </w:tr>
    </w:tbl>
    <w:p>
      <w:pPr>
        <w:pStyle w:val="2"/>
        <w:ind w:firstLine="560"/>
        <w:rPr>
          <w:rFonts w:ascii="Times New Roman" w:hAnsi="Times New Roman" w:cs="Times New Roman"/>
        </w:rPr>
      </w:pPr>
    </w:p>
    <w:p>
      <w:pPr>
        <w:ind w:firstLine="560"/>
        <w:rPr>
          <w:rFonts w:ascii="Times New Roman" w:hAnsi="Times New Roman" w:eastAsia="宋体" w:cs="Times New Roman"/>
          <w:sz w:val="28"/>
          <w:szCs w:val="28"/>
        </w:rPr>
      </w:pPr>
      <w:r>
        <w:rPr>
          <w:rFonts w:ascii="Times New Roman" w:hAnsi="Times New Roman" w:eastAsia="宋体" w:cs="Times New Roman"/>
          <w:sz w:val="28"/>
          <w:szCs w:val="28"/>
        </w:rPr>
        <w:t>封口格式：</w:t>
      </w:r>
    </w:p>
    <w:tbl>
      <w:tblPr>
        <w:tblStyle w:val="20"/>
        <w:tblW w:w="831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31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1732" w:hRule="atLeast"/>
          <w:jc w:val="center"/>
        </w:trPr>
        <w:tc>
          <w:tcPr>
            <w:tcW w:w="8314" w:type="dxa"/>
            <w:tcBorders>
              <w:tl2br w:val="nil"/>
              <w:tr2bl w:val="nil"/>
            </w:tcBorders>
            <w:vAlign w:val="center"/>
          </w:tcPr>
          <w:p>
            <w:pPr>
              <w:ind w:firstLine="0" w:firstLineChars="0"/>
              <w:jc w:val="center"/>
              <w:rPr>
                <w:rFonts w:ascii="Times New Roman" w:hAnsi="Times New Roman" w:eastAsia="宋体" w:cs="Times New Roman"/>
              </w:rPr>
            </w:pPr>
            <w:r>
              <w:rPr>
                <w:rFonts w:ascii="Times New Roman" w:hAnsi="Times New Roman" w:eastAsia="宋体" w:cs="Times New Roman"/>
              </w:rPr>
              <w:t>——于  年  月  日  时之前不准启封（公章）——</w:t>
            </w:r>
          </w:p>
        </w:tc>
      </w:tr>
    </w:tbl>
    <w:p>
      <w:pPr>
        <w:pStyle w:val="2"/>
        <w:ind w:firstLine="560"/>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ind w:firstLine="560"/>
        <w:rPr>
          <w:rFonts w:ascii="Times New Roman" w:hAnsi="Times New Roman" w:cs="Times New Roman"/>
        </w:rPr>
      </w:pPr>
    </w:p>
    <w:p>
      <w:pPr>
        <w:ind w:firstLine="0" w:firstLineChars="0"/>
        <w:jc w:val="center"/>
        <w:rPr>
          <w:rFonts w:ascii="Times New Roman" w:hAnsi="Times New Roman" w:eastAsia="宋体" w:cs="Times New Roman"/>
          <w:b/>
          <w:bCs/>
          <w:sz w:val="32"/>
          <w:szCs w:val="32"/>
        </w:rPr>
      </w:pPr>
      <w:bookmarkStart w:id="33" w:name="_Toc3428"/>
      <w:r>
        <w:rPr>
          <w:rFonts w:ascii="Times New Roman" w:hAnsi="Times New Roman" w:eastAsia="宋体"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3878580</wp:posOffset>
                </wp:positionH>
                <wp:positionV relativeFrom="paragraph">
                  <wp:posOffset>361315</wp:posOffset>
                </wp:positionV>
                <wp:extent cx="1145540" cy="563245"/>
                <wp:effectExtent l="4445" t="4445" r="12065" b="22860"/>
                <wp:wrapNone/>
                <wp:docPr id="2" name="文本框 2"/>
                <wp:cNvGraphicFramePr/>
                <a:graphic xmlns:a="http://schemas.openxmlformats.org/drawingml/2006/main">
                  <a:graphicData uri="http://schemas.microsoft.com/office/word/2010/wordprocessingShape">
                    <wps:wsp>
                      <wps:cNvSpPr txBox="1"/>
                      <wps:spPr>
                        <a:xfrm>
                          <a:off x="0" y="0"/>
                          <a:ext cx="114554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0" w:firstLineChars="0"/>
                              <w:rPr>
                                <w:rFonts w:ascii="仿宋_GB2312" w:hAnsi="仿宋_GB2312" w:cs="仿宋_GB2312"/>
                                <w:sz w:val="32"/>
                                <w:szCs w:val="32"/>
                              </w:rPr>
                            </w:pPr>
                            <w:r>
                              <w:rPr>
                                <w:rFonts w:hint="eastAsia" w:ascii="仿宋_GB2312" w:hAnsi="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05.4pt;margin-top:28.45pt;height:44.35pt;width:90.2pt;z-index:251658240;mso-width-relative:page;mso-height-relative:page;" fillcolor="#FFFFFF" filled="t" stroked="t" coordsize="21600,21600" o:gfxdata="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VgPqjZAAAACgEAAA8AAAAAAAAAAQAgAAAAIgAAAGRycy9kb3ducmV2LnhtbFBL&#10;AQIUABQAAAAIAIdO4kBmlRPf9QEAAPYDAAAOAAAAAAAAAAEAIAAAACgBAABkcnMvZTJvRG9jLnht&#10;bFBLBQYAAAAABgAGAFkBAACPBQAAAAA=&#10;">
                <v:fill on="t" focussize="0,0"/>
                <v:stroke color="#000000" joinstyle="miter"/>
                <v:imagedata o:title=""/>
                <o:lock v:ext="edit" aspectratio="f"/>
                <v:textbox>
                  <w:txbxContent>
                    <w:p>
                      <w:pPr>
                        <w:ind w:firstLine="0" w:firstLineChars="0"/>
                        <w:rPr>
                          <w:rFonts w:ascii="仿宋_GB2312" w:hAnsi="仿宋_GB2312" w:cs="仿宋_GB2312"/>
                          <w:sz w:val="32"/>
                          <w:szCs w:val="32"/>
                        </w:rPr>
                      </w:pPr>
                      <w:r>
                        <w:rPr>
                          <w:rFonts w:hint="eastAsia" w:ascii="仿宋_GB2312" w:hAnsi="仿宋_GB2312" w:cs="仿宋_GB2312"/>
                          <w:sz w:val="32"/>
                          <w:szCs w:val="32"/>
                        </w:rPr>
                        <w:t>正本/副本</w:t>
                      </w:r>
                    </w:p>
                  </w:txbxContent>
                </v:textbox>
              </v:shape>
            </w:pict>
          </mc:Fallback>
        </mc:AlternateContent>
      </w:r>
      <w:r>
        <w:rPr>
          <w:rFonts w:ascii="Times New Roman" w:hAnsi="Times New Roman" w:eastAsia="宋体" w:cs="Times New Roman"/>
          <w:b/>
          <w:bCs/>
          <w:sz w:val="32"/>
          <w:szCs w:val="32"/>
        </w:rPr>
        <w:t>报价文件的封皮</w:t>
      </w:r>
      <w:bookmarkEnd w:id="33"/>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0" w:firstLineChars="0"/>
        <w:jc w:val="center"/>
        <w:rPr>
          <w:rFonts w:ascii="Times New Roman" w:hAnsi="Times New Roman" w:eastAsia="宋体" w:cs="Times New Roman"/>
          <w:b/>
          <w:bCs/>
          <w:sz w:val="52"/>
          <w:szCs w:val="52"/>
        </w:rPr>
      </w:pPr>
      <w:r>
        <w:rPr>
          <w:rFonts w:ascii="Times New Roman" w:hAnsi="Times New Roman" w:eastAsia="宋体" w:cs="Times New Roman"/>
          <w:b/>
          <w:bCs/>
          <w:sz w:val="52"/>
          <w:szCs w:val="52"/>
        </w:rPr>
        <w:t>报  价  文  件</w:t>
      </w:r>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560"/>
        <w:rPr>
          <w:rFonts w:ascii="Times New Roman" w:hAnsi="Times New Roman" w:eastAsia="宋体" w:cs="Times New Roman"/>
          <w:sz w:val="28"/>
          <w:szCs w:val="28"/>
        </w:rPr>
      </w:pPr>
    </w:p>
    <w:p>
      <w:pPr>
        <w:ind w:firstLine="560"/>
        <w:rPr>
          <w:rFonts w:ascii="Times New Roman" w:hAnsi="Times New Roman" w:eastAsia="宋体" w:cs="Times New Roman"/>
          <w:sz w:val="28"/>
          <w:szCs w:val="28"/>
        </w:rPr>
      </w:pPr>
    </w:p>
    <w:p>
      <w:pPr>
        <w:ind w:firstLine="560"/>
        <w:rPr>
          <w:rFonts w:ascii="Times New Roman" w:hAnsi="Times New Roman" w:eastAsia="宋体" w:cs="Times New Roman"/>
          <w:sz w:val="28"/>
          <w:szCs w:val="28"/>
        </w:rPr>
      </w:pPr>
    </w:p>
    <w:p>
      <w:pPr>
        <w:ind w:firstLine="560"/>
        <w:rPr>
          <w:rFonts w:ascii="Times New Roman" w:hAnsi="Times New Roman" w:eastAsia="宋体" w:cs="Times New Roman"/>
          <w:sz w:val="28"/>
          <w:szCs w:val="28"/>
        </w:rPr>
      </w:pPr>
    </w:p>
    <w:p>
      <w:pPr>
        <w:ind w:firstLine="560"/>
        <w:rPr>
          <w:rFonts w:ascii="Times New Roman" w:hAnsi="Times New Roman" w:eastAsia="宋体" w:cs="Times New Roman"/>
          <w:sz w:val="28"/>
          <w:szCs w:val="28"/>
        </w:rPr>
      </w:pPr>
    </w:p>
    <w:p>
      <w:pPr>
        <w:ind w:firstLine="560"/>
        <w:rPr>
          <w:rFonts w:ascii="Times New Roman" w:hAnsi="Times New Roman" w:eastAsia="宋体" w:cs="Times New Roman"/>
          <w:sz w:val="28"/>
          <w:szCs w:val="28"/>
        </w:rPr>
      </w:pPr>
    </w:p>
    <w:p>
      <w:pPr>
        <w:ind w:firstLine="560"/>
        <w:rPr>
          <w:rFonts w:ascii="Times New Roman" w:hAnsi="Times New Roman" w:eastAsia="宋体" w:cs="Times New Roman"/>
          <w:sz w:val="28"/>
          <w:szCs w:val="28"/>
        </w:rPr>
      </w:pPr>
      <w:r>
        <w:rPr>
          <w:rFonts w:ascii="Times New Roman" w:hAnsi="Times New Roman" w:eastAsia="宋体" w:cs="Times New Roman"/>
          <w:sz w:val="28"/>
          <w:szCs w:val="28"/>
        </w:rPr>
        <w:t>项目名称：</w:t>
      </w:r>
    </w:p>
    <w:p>
      <w:pPr>
        <w:pStyle w:val="2"/>
        <w:ind w:firstLine="560"/>
        <w:rPr>
          <w:rFonts w:ascii="Times New Roman" w:hAnsi="Times New Roman" w:eastAsia="宋体" w:cs="Times New Roman"/>
        </w:rPr>
      </w:pPr>
      <w:r>
        <w:rPr>
          <w:rFonts w:ascii="Times New Roman" w:hAnsi="Times New Roman" w:eastAsia="宋体" w:cs="Times New Roman"/>
          <w:szCs w:val="28"/>
        </w:rPr>
        <w:t>项目编号</w:t>
      </w:r>
    </w:p>
    <w:p>
      <w:pPr>
        <w:ind w:firstLine="560"/>
        <w:rPr>
          <w:rFonts w:ascii="Times New Roman" w:hAnsi="Times New Roman" w:eastAsia="宋体" w:cs="Times New Roman"/>
          <w:sz w:val="28"/>
          <w:szCs w:val="28"/>
        </w:rPr>
      </w:pPr>
      <w:r>
        <w:rPr>
          <w:rFonts w:ascii="Times New Roman" w:hAnsi="Times New Roman" w:eastAsia="宋体" w:cs="Times New Roman"/>
          <w:sz w:val="28"/>
          <w:szCs w:val="28"/>
        </w:rPr>
        <w:t>供应商名称 ：</w:t>
      </w:r>
    </w:p>
    <w:p>
      <w:pPr>
        <w:ind w:firstLine="560"/>
        <w:jc w:val="center"/>
        <w:rPr>
          <w:rFonts w:ascii="Times New Roman" w:hAnsi="Times New Roman" w:cs="Times New Roman"/>
          <w:sz w:val="84"/>
          <w:szCs w:val="84"/>
        </w:rPr>
      </w:pPr>
      <w:r>
        <w:rPr>
          <w:rFonts w:ascii="Times New Roman" w:hAnsi="Times New Roman" w:eastAsia="宋体" w:cs="Times New Roman"/>
          <w:sz w:val="28"/>
          <w:szCs w:val="28"/>
        </w:rPr>
        <w:br w:type="page"/>
      </w:r>
    </w:p>
    <w:p>
      <w:pPr>
        <w:pStyle w:val="3"/>
      </w:pPr>
      <w:bookmarkStart w:id="34" w:name="_Toc101452792"/>
      <w:bookmarkStart w:id="35" w:name="_Toc101453524"/>
      <w:bookmarkStart w:id="36" w:name="_Toc103071608"/>
      <w:r>
        <w:rPr>
          <w:rFonts w:cs="Times New Roman"/>
        </w:rPr>
        <w:t>目 录</w:t>
      </w:r>
      <w:bookmarkEnd w:id="34"/>
      <w:bookmarkEnd w:id="35"/>
      <w:bookmarkEnd w:id="36"/>
      <w:r>
        <w:rPr>
          <w:rFonts w:cs="Times New Roman"/>
        </w:rPr>
        <w:fldChar w:fldCharType="begin"/>
      </w:r>
      <w:r>
        <w:rPr>
          <w:rFonts w:cs="Times New Roman"/>
        </w:rPr>
        <w:instrText xml:space="preserve"> TOC \o "1-3" \h \z \u </w:instrText>
      </w:r>
      <w:r>
        <w:rPr>
          <w:rFonts w:cs="Times New Roman"/>
        </w:rPr>
        <w:fldChar w:fldCharType="separate"/>
      </w:r>
    </w:p>
    <w:p>
      <w:pPr>
        <w:pStyle w:val="14"/>
        <w:tabs>
          <w:tab w:val="right" w:leader="dot" w:pos="8296"/>
        </w:tabs>
        <w:ind w:firstLine="0" w:firstLineChars="0"/>
        <w:rPr>
          <w:rFonts w:ascii="Times New Roman" w:hAnsi="Times New Roman" w:eastAsiaTheme="minorEastAsia"/>
          <w:b/>
          <w:sz w:val="21"/>
        </w:rPr>
      </w:pPr>
      <w:r>
        <w:fldChar w:fldCharType="begin"/>
      </w:r>
      <w:r>
        <w:instrText xml:space="preserve"> HYPERLINK \l "_Toc103071609" </w:instrText>
      </w:r>
      <w:r>
        <w:fldChar w:fldCharType="separate"/>
      </w:r>
      <w:r>
        <w:rPr>
          <w:rStyle w:val="18"/>
          <w:rFonts w:hint="eastAsia" w:ascii="Times New Roman" w:hAnsi="Times New Roman" w:cs="Times New Roman"/>
          <w:b/>
        </w:rPr>
        <w:t>一、自查表</w:t>
      </w:r>
      <w:r>
        <w:rPr>
          <w:rFonts w:ascii="Times New Roman" w:hAnsi="Times New Roman"/>
          <w:b/>
        </w:rPr>
        <w:tab/>
      </w:r>
      <w:r>
        <w:rPr>
          <w:rFonts w:ascii="Times New Roman" w:hAnsi="Times New Roman"/>
          <w:b/>
        </w:rPr>
        <w:fldChar w:fldCharType="begin"/>
      </w:r>
      <w:r>
        <w:rPr>
          <w:rFonts w:ascii="Times New Roman" w:hAnsi="Times New Roman"/>
          <w:b/>
        </w:rPr>
        <w:instrText xml:space="preserve"> PAGEREF _Toc103071609 \h </w:instrText>
      </w:r>
      <w:r>
        <w:rPr>
          <w:rFonts w:ascii="Times New Roman" w:hAnsi="Times New Roman"/>
          <w:b/>
        </w:rPr>
        <w:fldChar w:fldCharType="separate"/>
      </w:r>
      <w:r>
        <w:rPr>
          <w:rFonts w:ascii="Times New Roman" w:hAnsi="Times New Roman"/>
          <w:b/>
        </w:rPr>
        <w:t>3</w:t>
      </w:r>
      <w:r>
        <w:rPr>
          <w:rFonts w:ascii="Times New Roman" w:hAnsi="Times New Roman"/>
          <w:b/>
        </w:rPr>
        <w:fldChar w:fldCharType="end"/>
      </w:r>
      <w:r>
        <w:rPr>
          <w:rFonts w:ascii="Times New Roman" w:hAnsi="Times New Roman"/>
          <w:b/>
        </w:rPr>
        <w:fldChar w:fldCharType="end"/>
      </w:r>
    </w:p>
    <w:p>
      <w:pPr>
        <w:pStyle w:val="15"/>
        <w:tabs>
          <w:tab w:val="right" w:leader="dot" w:pos="8296"/>
        </w:tabs>
        <w:ind w:left="480" w:firstLine="0" w:firstLineChars="0"/>
        <w:rPr>
          <w:rFonts w:ascii="Times New Roman" w:hAnsi="Times New Roman" w:eastAsiaTheme="minorEastAsia"/>
          <w:sz w:val="21"/>
        </w:rPr>
      </w:pPr>
      <w:r>
        <w:fldChar w:fldCharType="begin"/>
      </w:r>
      <w:r>
        <w:instrText xml:space="preserve"> HYPERLINK \l "_Toc103071610" </w:instrText>
      </w:r>
      <w:r>
        <w:fldChar w:fldCharType="separate"/>
      </w:r>
      <w:r>
        <w:rPr>
          <w:rStyle w:val="18"/>
          <w:rFonts w:ascii="Times New Roman" w:hAnsi="Times New Roman" w:cs="Times New Roman"/>
        </w:rPr>
        <w:t>1.1</w:t>
      </w:r>
      <w:r>
        <w:rPr>
          <w:rStyle w:val="18"/>
          <w:rFonts w:hint="eastAsia" w:ascii="Times New Roman" w:hAnsi="Times New Roman" w:cs="Times New Roman"/>
        </w:rPr>
        <w:t>、资格性</w:t>
      </w:r>
      <w:r>
        <w:rPr>
          <w:rStyle w:val="18"/>
          <w:rFonts w:ascii="Times New Roman" w:hAnsi="Times New Roman" w:cs="Times New Roman"/>
        </w:rPr>
        <w:t>/</w:t>
      </w:r>
      <w:r>
        <w:rPr>
          <w:rStyle w:val="18"/>
          <w:rFonts w:hint="eastAsia" w:ascii="Times New Roman" w:hAnsi="Times New Roman" w:cs="Times New Roman"/>
        </w:rPr>
        <w:t>符合性自查表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_Toc103071610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14"/>
        <w:tabs>
          <w:tab w:val="right" w:leader="dot" w:pos="8296"/>
        </w:tabs>
        <w:ind w:firstLine="0" w:firstLineChars="0"/>
        <w:rPr>
          <w:rFonts w:ascii="Times New Roman" w:hAnsi="Times New Roman" w:eastAsiaTheme="minorEastAsia"/>
          <w:b/>
          <w:sz w:val="21"/>
        </w:rPr>
      </w:pPr>
      <w:r>
        <w:fldChar w:fldCharType="begin"/>
      </w:r>
      <w:r>
        <w:instrText xml:space="preserve"> HYPERLINK \l "_Toc103071611" </w:instrText>
      </w:r>
      <w:r>
        <w:fldChar w:fldCharType="separate"/>
      </w:r>
      <w:r>
        <w:rPr>
          <w:rStyle w:val="18"/>
          <w:rFonts w:hint="eastAsia" w:ascii="Times New Roman" w:hAnsi="Times New Roman" w:cs="Times New Roman"/>
          <w:b/>
        </w:rPr>
        <w:t>二、资格性文件</w:t>
      </w:r>
      <w:r>
        <w:rPr>
          <w:rFonts w:ascii="Times New Roman" w:hAnsi="Times New Roman"/>
          <w:b/>
        </w:rPr>
        <w:tab/>
      </w:r>
      <w:r>
        <w:rPr>
          <w:rFonts w:ascii="Times New Roman" w:hAnsi="Times New Roman"/>
          <w:b/>
        </w:rPr>
        <w:fldChar w:fldCharType="begin"/>
      </w:r>
      <w:r>
        <w:rPr>
          <w:rFonts w:ascii="Times New Roman" w:hAnsi="Times New Roman"/>
          <w:b/>
        </w:rPr>
        <w:instrText xml:space="preserve"> PAGEREF _Toc103071611 \h </w:instrText>
      </w:r>
      <w:r>
        <w:rPr>
          <w:rFonts w:ascii="Times New Roman" w:hAnsi="Times New Roman"/>
          <w:b/>
        </w:rPr>
        <w:fldChar w:fldCharType="separate"/>
      </w:r>
      <w:r>
        <w:rPr>
          <w:rFonts w:ascii="Times New Roman" w:hAnsi="Times New Roman"/>
          <w:b/>
        </w:rPr>
        <w:t>4</w:t>
      </w:r>
      <w:r>
        <w:rPr>
          <w:rFonts w:ascii="Times New Roman" w:hAnsi="Times New Roman"/>
          <w:b/>
        </w:rPr>
        <w:fldChar w:fldCharType="end"/>
      </w:r>
      <w:r>
        <w:rPr>
          <w:rFonts w:ascii="Times New Roman" w:hAnsi="Times New Roman"/>
          <w:b/>
        </w:rPr>
        <w:fldChar w:fldCharType="end"/>
      </w:r>
    </w:p>
    <w:p>
      <w:pPr>
        <w:pStyle w:val="15"/>
        <w:tabs>
          <w:tab w:val="right" w:leader="dot" w:pos="8296"/>
        </w:tabs>
        <w:ind w:left="480" w:firstLine="0" w:firstLineChars="0"/>
        <w:rPr>
          <w:rFonts w:ascii="Times New Roman" w:hAnsi="Times New Roman" w:eastAsiaTheme="minorEastAsia"/>
          <w:sz w:val="21"/>
        </w:rPr>
      </w:pPr>
      <w:r>
        <w:fldChar w:fldCharType="begin"/>
      </w:r>
      <w:r>
        <w:instrText xml:space="preserve"> HYPERLINK \l "_Toc103071612" </w:instrText>
      </w:r>
      <w:r>
        <w:fldChar w:fldCharType="separate"/>
      </w:r>
      <w:r>
        <w:rPr>
          <w:rStyle w:val="18"/>
          <w:rFonts w:ascii="Times New Roman" w:hAnsi="Times New Roman" w:cs="Times New Roman"/>
        </w:rPr>
        <w:t>2.1</w:t>
      </w:r>
      <w:r>
        <w:rPr>
          <w:rStyle w:val="18"/>
          <w:rFonts w:hint="eastAsia" w:ascii="Times New Roman" w:hAnsi="Times New Roman" w:cs="Times New Roman"/>
        </w:rPr>
        <w:t>、报价函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_Toc103071612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15"/>
        <w:tabs>
          <w:tab w:val="right" w:leader="dot" w:pos="8296"/>
        </w:tabs>
        <w:ind w:left="480" w:firstLine="0" w:firstLineChars="0"/>
        <w:rPr>
          <w:rFonts w:ascii="Times New Roman" w:hAnsi="Times New Roman" w:eastAsiaTheme="minorEastAsia"/>
          <w:sz w:val="21"/>
        </w:rPr>
      </w:pPr>
      <w:r>
        <w:fldChar w:fldCharType="begin"/>
      </w:r>
      <w:r>
        <w:instrText xml:space="preserve"> HYPERLINK \l "_Toc103071613" </w:instrText>
      </w:r>
      <w:r>
        <w:fldChar w:fldCharType="separate"/>
      </w:r>
      <w:r>
        <w:rPr>
          <w:rStyle w:val="18"/>
          <w:rFonts w:ascii="Times New Roman" w:hAnsi="Times New Roman" w:cs="Times New Roman"/>
        </w:rPr>
        <w:t>2.2</w:t>
      </w:r>
      <w:r>
        <w:rPr>
          <w:rStyle w:val="18"/>
          <w:rFonts w:hint="eastAsia" w:ascii="Times New Roman" w:hAnsi="Times New Roman" w:cs="Times New Roman"/>
        </w:rPr>
        <w:t>、法定代表人资格证明书及授权委托书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_Toc103071613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15"/>
        <w:tabs>
          <w:tab w:val="right" w:leader="dot" w:pos="8296"/>
        </w:tabs>
        <w:ind w:left="480" w:firstLine="0" w:firstLineChars="0"/>
        <w:rPr>
          <w:rFonts w:ascii="Times New Roman" w:hAnsi="Times New Roman" w:eastAsiaTheme="minorEastAsia"/>
          <w:sz w:val="21"/>
        </w:rPr>
      </w:pPr>
      <w:r>
        <w:fldChar w:fldCharType="begin"/>
      </w:r>
      <w:r>
        <w:instrText xml:space="preserve"> HYPERLINK \l "_Toc103071614" </w:instrText>
      </w:r>
      <w:r>
        <w:fldChar w:fldCharType="separate"/>
      </w:r>
      <w:r>
        <w:rPr>
          <w:rStyle w:val="18"/>
          <w:rFonts w:ascii="Times New Roman" w:hAnsi="Times New Roman" w:cs="Times New Roman"/>
        </w:rPr>
        <w:t>2.3</w:t>
      </w:r>
      <w:r>
        <w:rPr>
          <w:rStyle w:val="18"/>
          <w:rFonts w:hint="eastAsia" w:ascii="Times New Roman" w:hAnsi="Times New Roman" w:cs="Times New Roman"/>
        </w:rPr>
        <w:t>、关于资格的声明函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_Toc103071614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pPr>
        <w:pStyle w:val="15"/>
        <w:tabs>
          <w:tab w:val="right" w:leader="dot" w:pos="8296"/>
        </w:tabs>
        <w:ind w:left="480" w:firstLine="0" w:firstLineChars="0"/>
        <w:rPr>
          <w:rFonts w:ascii="Times New Roman" w:hAnsi="Times New Roman" w:eastAsiaTheme="minorEastAsia"/>
          <w:sz w:val="21"/>
        </w:rPr>
      </w:pPr>
      <w:r>
        <w:fldChar w:fldCharType="begin"/>
      </w:r>
      <w:r>
        <w:instrText xml:space="preserve"> HYPERLINK \l "_Toc103071615" </w:instrText>
      </w:r>
      <w:r>
        <w:fldChar w:fldCharType="separate"/>
      </w:r>
      <w:r>
        <w:rPr>
          <w:rStyle w:val="18"/>
          <w:rFonts w:ascii="Times New Roman" w:hAnsi="Times New Roman" w:cs="Times New Roman"/>
        </w:rPr>
        <w:t>2.4</w:t>
      </w:r>
      <w:r>
        <w:rPr>
          <w:rStyle w:val="18"/>
          <w:rFonts w:hint="eastAsia" w:ascii="Times New Roman" w:hAnsi="Times New Roman" w:cs="Times New Roman"/>
        </w:rPr>
        <w:t>、其他资格证明文件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_Toc103071615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pPr>
        <w:pStyle w:val="14"/>
        <w:tabs>
          <w:tab w:val="right" w:leader="dot" w:pos="8296"/>
        </w:tabs>
        <w:ind w:firstLine="0" w:firstLineChars="0"/>
        <w:rPr>
          <w:rFonts w:ascii="Times New Roman" w:hAnsi="Times New Roman" w:eastAsiaTheme="minorEastAsia"/>
          <w:b/>
          <w:sz w:val="21"/>
        </w:rPr>
      </w:pPr>
      <w:r>
        <w:fldChar w:fldCharType="begin"/>
      </w:r>
      <w:r>
        <w:instrText xml:space="preserve"> HYPERLINK \l "_Toc103071616" </w:instrText>
      </w:r>
      <w:r>
        <w:fldChar w:fldCharType="separate"/>
      </w:r>
      <w:r>
        <w:rPr>
          <w:rStyle w:val="18"/>
          <w:rFonts w:hint="eastAsia" w:ascii="Times New Roman" w:hAnsi="Times New Roman" w:cs="Times New Roman"/>
          <w:b/>
        </w:rPr>
        <w:t>三、商务部分</w:t>
      </w:r>
      <w:r>
        <w:rPr>
          <w:rFonts w:ascii="Times New Roman" w:hAnsi="Times New Roman"/>
          <w:b/>
        </w:rPr>
        <w:tab/>
      </w:r>
      <w:r>
        <w:rPr>
          <w:rFonts w:ascii="Times New Roman" w:hAnsi="Times New Roman"/>
          <w:b/>
        </w:rPr>
        <w:fldChar w:fldCharType="begin"/>
      </w:r>
      <w:r>
        <w:rPr>
          <w:rFonts w:ascii="Times New Roman" w:hAnsi="Times New Roman"/>
          <w:b/>
        </w:rPr>
        <w:instrText xml:space="preserve"> PAGEREF _Toc103071616 \h </w:instrText>
      </w:r>
      <w:r>
        <w:rPr>
          <w:rFonts w:ascii="Times New Roman" w:hAnsi="Times New Roman"/>
          <w:b/>
        </w:rPr>
        <w:fldChar w:fldCharType="separate"/>
      </w:r>
      <w:r>
        <w:rPr>
          <w:rFonts w:ascii="Times New Roman" w:hAnsi="Times New Roman"/>
          <w:b/>
        </w:rPr>
        <w:t>8</w:t>
      </w:r>
      <w:r>
        <w:rPr>
          <w:rFonts w:ascii="Times New Roman" w:hAnsi="Times New Roman"/>
          <w:b/>
        </w:rPr>
        <w:fldChar w:fldCharType="end"/>
      </w:r>
      <w:r>
        <w:rPr>
          <w:rFonts w:ascii="Times New Roman" w:hAnsi="Times New Roman"/>
          <w:b/>
        </w:rPr>
        <w:fldChar w:fldCharType="end"/>
      </w:r>
    </w:p>
    <w:p>
      <w:pPr>
        <w:pStyle w:val="15"/>
        <w:tabs>
          <w:tab w:val="right" w:leader="dot" w:pos="8296"/>
        </w:tabs>
        <w:ind w:left="480" w:firstLine="0" w:firstLineChars="0"/>
        <w:rPr>
          <w:rFonts w:ascii="Times New Roman" w:hAnsi="Times New Roman" w:eastAsiaTheme="minorEastAsia"/>
          <w:sz w:val="21"/>
        </w:rPr>
      </w:pPr>
      <w:r>
        <w:fldChar w:fldCharType="begin"/>
      </w:r>
      <w:r>
        <w:instrText xml:space="preserve"> HYPERLINK \l "_Toc103071617" </w:instrText>
      </w:r>
      <w:r>
        <w:fldChar w:fldCharType="separate"/>
      </w:r>
      <w:r>
        <w:rPr>
          <w:rStyle w:val="18"/>
          <w:rFonts w:ascii="Times New Roman" w:hAnsi="Times New Roman" w:cs="Times New Roman"/>
        </w:rPr>
        <w:t>3.1</w:t>
      </w:r>
      <w:r>
        <w:rPr>
          <w:rStyle w:val="18"/>
          <w:rFonts w:hint="eastAsia" w:ascii="Times New Roman" w:hAnsi="Times New Roman" w:cs="Times New Roman"/>
        </w:rPr>
        <w:t>、同类项目业绩介绍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_Toc103071617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pPr>
        <w:pStyle w:val="15"/>
        <w:tabs>
          <w:tab w:val="right" w:leader="dot" w:pos="8296"/>
        </w:tabs>
        <w:ind w:left="480" w:firstLine="0" w:firstLineChars="0"/>
        <w:rPr>
          <w:rFonts w:ascii="Times New Roman" w:hAnsi="Times New Roman" w:eastAsiaTheme="minorEastAsia"/>
          <w:sz w:val="21"/>
        </w:rPr>
      </w:pPr>
      <w:r>
        <w:fldChar w:fldCharType="begin"/>
      </w:r>
      <w:r>
        <w:instrText xml:space="preserve"> HYPERLINK \l "_Toc103071618" </w:instrText>
      </w:r>
      <w:r>
        <w:fldChar w:fldCharType="separate"/>
      </w:r>
      <w:r>
        <w:rPr>
          <w:rStyle w:val="18"/>
          <w:rFonts w:ascii="Times New Roman" w:hAnsi="Times New Roman" w:cs="Times New Roman"/>
        </w:rPr>
        <w:t>3.2</w:t>
      </w:r>
      <w:r>
        <w:rPr>
          <w:rStyle w:val="18"/>
          <w:rFonts w:hint="eastAsia" w:ascii="Times New Roman" w:hAnsi="Times New Roman" w:cs="Times New Roman"/>
        </w:rPr>
        <w:t>、团队实力介绍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_Toc103071618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pPr>
        <w:pStyle w:val="15"/>
        <w:tabs>
          <w:tab w:val="right" w:leader="dot" w:pos="8296"/>
        </w:tabs>
        <w:ind w:left="480" w:firstLine="0" w:firstLineChars="0"/>
        <w:rPr>
          <w:rFonts w:ascii="Times New Roman" w:hAnsi="Times New Roman" w:eastAsiaTheme="minorEastAsia"/>
          <w:sz w:val="21"/>
        </w:rPr>
      </w:pPr>
      <w:r>
        <w:fldChar w:fldCharType="begin"/>
      </w:r>
      <w:r>
        <w:instrText xml:space="preserve"> HYPERLINK \l "_Toc103071619" </w:instrText>
      </w:r>
      <w:r>
        <w:fldChar w:fldCharType="separate"/>
      </w:r>
      <w:r>
        <w:rPr>
          <w:rStyle w:val="18"/>
          <w:rFonts w:ascii="Times New Roman" w:hAnsi="Times New Roman" w:cs="Times New Roman"/>
        </w:rPr>
        <w:t>3.3</w:t>
      </w:r>
      <w:r>
        <w:rPr>
          <w:rStyle w:val="18"/>
          <w:rFonts w:hint="eastAsia" w:ascii="Times New Roman" w:hAnsi="Times New Roman" w:cs="Times New Roman"/>
        </w:rPr>
        <w:t>、纳税情况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_Toc103071619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pPr>
        <w:pStyle w:val="14"/>
        <w:tabs>
          <w:tab w:val="right" w:leader="dot" w:pos="8296"/>
        </w:tabs>
        <w:ind w:firstLine="0" w:firstLineChars="0"/>
        <w:rPr>
          <w:rFonts w:ascii="Times New Roman" w:hAnsi="Times New Roman" w:eastAsiaTheme="minorEastAsia"/>
          <w:b/>
          <w:sz w:val="21"/>
        </w:rPr>
      </w:pPr>
      <w:r>
        <w:fldChar w:fldCharType="begin"/>
      </w:r>
      <w:r>
        <w:instrText xml:space="preserve"> HYPERLINK \l "_Toc103071620" </w:instrText>
      </w:r>
      <w:r>
        <w:fldChar w:fldCharType="separate"/>
      </w:r>
      <w:r>
        <w:rPr>
          <w:rStyle w:val="18"/>
          <w:rFonts w:hint="eastAsia" w:ascii="Times New Roman" w:hAnsi="Times New Roman" w:cs="Times New Roman"/>
          <w:b/>
        </w:rPr>
        <w:t>四、技术部分</w:t>
      </w:r>
      <w:r>
        <w:rPr>
          <w:rFonts w:ascii="Times New Roman" w:hAnsi="Times New Roman"/>
          <w:b/>
        </w:rPr>
        <w:tab/>
      </w:r>
      <w:r>
        <w:rPr>
          <w:rFonts w:ascii="Times New Roman" w:hAnsi="Times New Roman"/>
          <w:b/>
        </w:rPr>
        <w:fldChar w:fldCharType="begin"/>
      </w:r>
      <w:r>
        <w:rPr>
          <w:rFonts w:ascii="Times New Roman" w:hAnsi="Times New Roman"/>
          <w:b/>
        </w:rPr>
        <w:instrText xml:space="preserve"> PAGEREF _Toc103071620 \h </w:instrText>
      </w:r>
      <w:r>
        <w:rPr>
          <w:rFonts w:ascii="Times New Roman" w:hAnsi="Times New Roman"/>
          <w:b/>
        </w:rPr>
        <w:fldChar w:fldCharType="separate"/>
      </w:r>
      <w:r>
        <w:rPr>
          <w:rFonts w:ascii="Times New Roman" w:hAnsi="Times New Roman"/>
          <w:b/>
        </w:rPr>
        <w:t>9</w:t>
      </w:r>
      <w:r>
        <w:rPr>
          <w:rFonts w:ascii="Times New Roman" w:hAnsi="Times New Roman"/>
          <w:b/>
        </w:rPr>
        <w:fldChar w:fldCharType="end"/>
      </w:r>
      <w:r>
        <w:rPr>
          <w:rFonts w:ascii="Times New Roman" w:hAnsi="Times New Roman"/>
          <w:b/>
        </w:rPr>
        <w:fldChar w:fldCharType="end"/>
      </w:r>
    </w:p>
    <w:p>
      <w:pPr>
        <w:pStyle w:val="15"/>
        <w:tabs>
          <w:tab w:val="right" w:leader="dot" w:pos="8296"/>
        </w:tabs>
        <w:ind w:left="480" w:firstLine="0" w:firstLineChars="0"/>
        <w:rPr>
          <w:rFonts w:ascii="Times New Roman" w:hAnsi="Times New Roman" w:eastAsiaTheme="minorEastAsia"/>
          <w:sz w:val="21"/>
        </w:rPr>
      </w:pPr>
      <w:r>
        <w:fldChar w:fldCharType="begin"/>
      </w:r>
      <w:r>
        <w:instrText xml:space="preserve"> HYPERLINK \l "_Toc103071621" </w:instrText>
      </w:r>
      <w:r>
        <w:fldChar w:fldCharType="separate"/>
      </w:r>
      <w:r>
        <w:rPr>
          <w:rStyle w:val="18"/>
          <w:rFonts w:ascii="Times New Roman" w:hAnsi="Times New Roman" w:cs="Times New Roman"/>
        </w:rPr>
        <w:t>4.1</w:t>
      </w:r>
      <w:r>
        <w:rPr>
          <w:rStyle w:val="18"/>
          <w:rFonts w:hint="eastAsia" w:ascii="Times New Roman" w:hAnsi="Times New Roman" w:cs="Times New Roman"/>
        </w:rPr>
        <w:t>、组织实施方案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_Toc103071621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pPr>
        <w:pStyle w:val="14"/>
        <w:tabs>
          <w:tab w:val="right" w:leader="dot" w:pos="8296"/>
        </w:tabs>
        <w:ind w:firstLine="0" w:firstLineChars="0"/>
        <w:rPr>
          <w:rFonts w:ascii="Times New Roman" w:hAnsi="Times New Roman" w:eastAsiaTheme="minorEastAsia"/>
          <w:b/>
          <w:sz w:val="21"/>
        </w:rPr>
      </w:pPr>
      <w:r>
        <w:fldChar w:fldCharType="begin"/>
      </w:r>
      <w:r>
        <w:instrText xml:space="preserve"> HYPERLINK \l "_Toc103071622" </w:instrText>
      </w:r>
      <w:r>
        <w:fldChar w:fldCharType="separate"/>
      </w:r>
      <w:r>
        <w:rPr>
          <w:rStyle w:val="18"/>
          <w:rFonts w:hint="eastAsia" w:ascii="Times New Roman" w:hAnsi="Times New Roman" w:cs="Times New Roman"/>
          <w:b/>
        </w:rPr>
        <w:t>五、价格部分</w:t>
      </w:r>
      <w:r>
        <w:rPr>
          <w:rFonts w:ascii="Times New Roman" w:hAnsi="Times New Roman"/>
          <w:b/>
        </w:rPr>
        <w:tab/>
      </w:r>
      <w:r>
        <w:rPr>
          <w:rFonts w:ascii="Times New Roman" w:hAnsi="Times New Roman"/>
          <w:b/>
        </w:rPr>
        <w:fldChar w:fldCharType="begin"/>
      </w:r>
      <w:r>
        <w:rPr>
          <w:rFonts w:ascii="Times New Roman" w:hAnsi="Times New Roman"/>
          <w:b/>
        </w:rPr>
        <w:instrText xml:space="preserve"> PAGEREF _Toc103071622 \h </w:instrText>
      </w:r>
      <w:r>
        <w:rPr>
          <w:rFonts w:ascii="Times New Roman" w:hAnsi="Times New Roman"/>
          <w:b/>
        </w:rPr>
        <w:fldChar w:fldCharType="separate"/>
      </w:r>
      <w:r>
        <w:rPr>
          <w:rFonts w:ascii="Times New Roman" w:hAnsi="Times New Roman"/>
          <w:b/>
        </w:rPr>
        <w:t>10</w:t>
      </w:r>
      <w:r>
        <w:rPr>
          <w:rFonts w:ascii="Times New Roman" w:hAnsi="Times New Roman"/>
          <w:b/>
        </w:rPr>
        <w:fldChar w:fldCharType="end"/>
      </w:r>
      <w:r>
        <w:rPr>
          <w:rFonts w:ascii="Times New Roman" w:hAnsi="Times New Roman"/>
          <w:b/>
        </w:rPr>
        <w:fldChar w:fldCharType="end"/>
      </w:r>
    </w:p>
    <w:p>
      <w:pPr>
        <w:pStyle w:val="2"/>
        <w:ind w:firstLine="0" w:firstLineChars="0"/>
        <w:rPr>
          <w:rFonts w:ascii="Times New Roman" w:hAnsi="Times New Roman" w:cs="Times New Roman"/>
          <w:bCs/>
          <w:lang w:val="zh-CN"/>
        </w:rPr>
        <w:sectPr>
          <w:footerReference r:id="rId5" w:type="default"/>
          <w:pgSz w:w="11906" w:h="16838"/>
          <w:pgMar w:top="1440" w:right="1800" w:bottom="1440" w:left="1800" w:header="851" w:footer="992" w:gutter="0"/>
          <w:pgNumType w:start="1"/>
          <w:cols w:space="425" w:num="1"/>
          <w:docGrid w:type="lines" w:linePitch="312" w:charSpace="0"/>
        </w:sectPr>
      </w:pPr>
      <w:r>
        <w:rPr>
          <w:rFonts w:ascii="Times New Roman" w:hAnsi="Times New Roman" w:cs="Times New Roman"/>
          <w:bCs/>
          <w:lang w:val="zh-CN"/>
        </w:rPr>
        <w:fldChar w:fldCharType="end"/>
      </w:r>
    </w:p>
    <w:p>
      <w:pPr>
        <w:pStyle w:val="42"/>
        <w:adjustRightInd w:val="0"/>
        <w:snapToGrid w:val="0"/>
        <w:outlineLvl w:val="0"/>
        <w:rPr>
          <w:rFonts w:cs="Times New Roman"/>
        </w:rPr>
      </w:pPr>
      <w:bookmarkStart w:id="37" w:name="_Toc202251699"/>
      <w:bookmarkStart w:id="38" w:name="_Toc202254104"/>
      <w:bookmarkStart w:id="39" w:name="_Toc202252033"/>
      <w:bookmarkStart w:id="40" w:name="_Toc202820350"/>
      <w:bookmarkStart w:id="41" w:name="_Toc202816995"/>
      <w:bookmarkStart w:id="42" w:name="_Toc101452793"/>
      <w:bookmarkStart w:id="43" w:name="_Toc202819877"/>
      <w:bookmarkStart w:id="44" w:name="_Toc202251074"/>
      <w:bookmarkStart w:id="45" w:name="_Toc103071609"/>
      <w:r>
        <w:rPr>
          <w:rFonts w:cs="Times New Roman"/>
        </w:rPr>
        <w:t>一、自查表</w:t>
      </w:r>
      <w:bookmarkEnd w:id="37"/>
      <w:bookmarkEnd w:id="38"/>
      <w:bookmarkEnd w:id="39"/>
      <w:bookmarkEnd w:id="40"/>
      <w:bookmarkEnd w:id="41"/>
      <w:bookmarkEnd w:id="42"/>
      <w:bookmarkEnd w:id="43"/>
      <w:bookmarkEnd w:id="44"/>
      <w:bookmarkEnd w:id="45"/>
    </w:p>
    <w:p>
      <w:pPr>
        <w:pStyle w:val="45"/>
        <w:outlineLvl w:val="1"/>
        <w:rPr>
          <w:rFonts w:cs="Times New Roman"/>
        </w:rPr>
      </w:pPr>
      <w:bookmarkStart w:id="46" w:name="_Toc103071610"/>
      <w:r>
        <w:rPr>
          <w:rFonts w:cs="Times New Roman"/>
        </w:rPr>
        <w:t>1.1、资格性/符合性自查表</w:t>
      </w:r>
      <w:bookmarkEnd w:id="46"/>
    </w:p>
    <w:tbl>
      <w:tblPr>
        <w:tblStyle w:val="20"/>
        <w:tblW w:w="956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4111"/>
        <w:gridCol w:w="1275"/>
        <w:gridCol w:w="21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989" w:type="dxa"/>
            <w:vAlign w:val="center"/>
          </w:tcPr>
          <w:p>
            <w:pPr>
              <w:adjustRightInd w:val="0"/>
              <w:snapToGrid w:val="0"/>
              <w:spacing w:line="240" w:lineRule="auto"/>
              <w:ind w:firstLine="0" w:firstLineChars="0"/>
              <w:jc w:val="center"/>
              <w:rPr>
                <w:rFonts w:ascii="Times New Roman" w:hAnsi="Times New Roman" w:cs="Times New Roman"/>
                <w:b/>
                <w:bCs/>
                <w:szCs w:val="21"/>
              </w:rPr>
            </w:pPr>
            <w:r>
              <w:rPr>
                <w:rFonts w:ascii="Times New Roman" w:hAnsi="Times New Roman" w:cs="Times New Roman"/>
                <w:b/>
                <w:bCs/>
                <w:szCs w:val="21"/>
              </w:rPr>
              <w:t>评审内容</w:t>
            </w:r>
          </w:p>
        </w:tc>
        <w:tc>
          <w:tcPr>
            <w:tcW w:w="4111" w:type="dxa"/>
            <w:vAlign w:val="center"/>
          </w:tcPr>
          <w:p>
            <w:pPr>
              <w:adjustRightInd w:val="0"/>
              <w:snapToGrid w:val="0"/>
              <w:spacing w:line="240" w:lineRule="auto"/>
              <w:ind w:firstLine="0" w:firstLineChars="0"/>
              <w:jc w:val="center"/>
              <w:rPr>
                <w:rFonts w:ascii="Times New Roman" w:hAnsi="Times New Roman" w:cs="Times New Roman"/>
                <w:b/>
                <w:bCs/>
                <w:szCs w:val="21"/>
              </w:rPr>
            </w:pPr>
            <w:r>
              <w:rPr>
                <w:rFonts w:ascii="Times New Roman" w:hAnsi="Times New Roman" w:cs="Times New Roman"/>
                <w:b/>
                <w:bCs/>
                <w:szCs w:val="21"/>
              </w:rPr>
              <w:t>报价文件要求</w:t>
            </w:r>
          </w:p>
        </w:tc>
        <w:tc>
          <w:tcPr>
            <w:tcW w:w="1275" w:type="dxa"/>
            <w:vAlign w:val="center"/>
          </w:tcPr>
          <w:p>
            <w:pPr>
              <w:adjustRightInd w:val="0"/>
              <w:snapToGrid w:val="0"/>
              <w:spacing w:line="240" w:lineRule="auto"/>
              <w:ind w:firstLine="0" w:firstLineChars="0"/>
              <w:jc w:val="center"/>
              <w:rPr>
                <w:rFonts w:ascii="Times New Roman" w:hAnsi="Times New Roman" w:cs="Times New Roman"/>
                <w:b/>
                <w:bCs/>
                <w:szCs w:val="21"/>
              </w:rPr>
            </w:pPr>
            <w:r>
              <w:rPr>
                <w:rFonts w:ascii="Times New Roman" w:hAnsi="Times New Roman" w:cs="Times New Roman"/>
                <w:b/>
                <w:bCs/>
                <w:szCs w:val="21"/>
              </w:rPr>
              <w:t>自查结论</w:t>
            </w:r>
          </w:p>
        </w:tc>
        <w:tc>
          <w:tcPr>
            <w:tcW w:w="2194" w:type="dxa"/>
            <w:vAlign w:val="center"/>
          </w:tcPr>
          <w:p>
            <w:pPr>
              <w:adjustRightInd w:val="0"/>
              <w:snapToGrid w:val="0"/>
              <w:spacing w:line="240" w:lineRule="auto"/>
              <w:ind w:firstLine="0" w:firstLineChars="0"/>
              <w:jc w:val="center"/>
              <w:rPr>
                <w:rFonts w:ascii="Times New Roman" w:hAnsi="Times New Roman" w:cs="Times New Roman"/>
                <w:b/>
                <w:bCs/>
                <w:szCs w:val="21"/>
              </w:rPr>
            </w:pPr>
            <w:r>
              <w:rPr>
                <w:rFonts w:ascii="Times New Roman" w:hAnsi="Times New Roman" w:cs="Times New Roman"/>
                <w:b/>
                <w:bCs/>
                <w:szCs w:val="21"/>
              </w:rPr>
              <w:t>证明资料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989" w:type="dxa"/>
            <w:vAlign w:val="center"/>
          </w:tcPr>
          <w:p>
            <w:pPr>
              <w:adjustRightInd w:val="0"/>
              <w:snapToGrid w:val="0"/>
              <w:spacing w:line="240" w:lineRule="auto"/>
              <w:ind w:firstLine="0" w:firstLineChars="0"/>
              <w:jc w:val="center"/>
              <w:rPr>
                <w:rFonts w:ascii="Times New Roman" w:hAnsi="Times New Roman" w:cs="Times New Roman"/>
                <w:szCs w:val="21"/>
              </w:rPr>
            </w:pPr>
            <w:r>
              <w:rPr>
                <w:rFonts w:ascii="Times New Roman" w:hAnsi="Times New Roman" w:cs="Times New Roman"/>
                <w:kern w:val="0"/>
                <w:szCs w:val="21"/>
              </w:rPr>
              <w:t>报价要求</w:t>
            </w:r>
          </w:p>
        </w:tc>
        <w:tc>
          <w:tcPr>
            <w:tcW w:w="4111" w:type="dxa"/>
            <w:vAlign w:val="center"/>
          </w:tcPr>
          <w:p>
            <w:pPr>
              <w:autoSpaceDE w:val="0"/>
              <w:autoSpaceDN w:val="0"/>
              <w:adjustRightInd w:val="0"/>
              <w:snapToGrid w:val="0"/>
              <w:spacing w:line="240" w:lineRule="auto"/>
              <w:ind w:firstLine="0" w:firstLineChars="0"/>
              <w:rPr>
                <w:rFonts w:ascii="Times New Roman" w:hAnsi="Times New Roman" w:cs="Times New Roman"/>
                <w:kern w:val="0"/>
                <w:szCs w:val="21"/>
              </w:rPr>
            </w:pPr>
            <w:r>
              <w:rPr>
                <w:rFonts w:ascii="Times New Roman" w:hAnsi="Times New Roman" w:cs="Times New Roman"/>
                <w:kern w:val="0"/>
                <w:szCs w:val="21"/>
              </w:rPr>
              <w:t>（1）报价不超过本项目最高限价；</w:t>
            </w:r>
          </w:p>
          <w:p>
            <w:pPr>
              <w:adjustRightInd w:val="0"/>
              <w:snapToGrid w:val="0"/>
              <w:spacing w:line="240" w:lineRule="auto"/>
              <w:ind w:firstLine="0" w:firstLineChars="0"/>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szCs w:val="21"/>
                <w:lang w:val="zh-CN"/>
              </w:rPr>
              <w:t>报价不低于成本。</w:t>
            </w:r>
          </w:p>
        </w:tc>
        <w:tc>
          <w:tcPr>
            <w:tcW w:w="1275" w:type="dxa"/>
            <w:vAlign w:val="center"/>
          </w:tcPr>
          <w:p>
            <w:pPr>
              <w:adjustRightInd w:val="0"/>
              <w:snapToGrid w:val="0"/>
              <w:spacing w:line="240" w:lineRule="auto"/>
              <w:ind w:firstLine="0" w:firstLineChars="0"/>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通过</w:t>
            </w:r>
          </w:p>
          <w:p>
            <w:pPr>
              <w:adjustRightInd w:val="0"/>
              <w:snapToGrid w:val="0"/>
              <w:spacing w:line="240" w:lineRule="auto"/>
              <w:ind w:firstLine="0" w:firstLineChars="0"/>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不通过</w:t>
            </w:r>
          </w:p>
        </w:tc>
        <w:tc>
          <w:tcPr>
            <w:tcW w:w="2194" w:type="dxa"/>
            <w:vAlign w:val="center"/>
          </w:tcPr>
          <w:p>
            <w:pPr>
              <w:adjustRightInd w:val="0"/>
              <w:snapToGrid w:val="0"/>
              <w:spacing w:line="240" w:lineRule="auto"/>
              <w:ind w:firstLine="0" w:firstLineChars="0"/>
              <w:rPr>
                <w:rFonts w:ascii="Times New Roman" w:hAnsi="Times New Roman" w:cs="Times New Roman"/>
                <w:szCs w:val="21"/>
              </w:rPr>
            </w:pPr>
            <w:r>
              <w:rPr>
                <w:rFonts w:ascii="Times New Roman" w:hAnsi="Times New Roman" w:cs="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989" w:type="dxa"/>
            <w:vAlign w:val="center"/>
          </w:tcPr>
          <w:p>
            <w:pPr>
              <w:adjustRightInd w:val="0"/>
              <w:snapToGrid w:val="0"/>
              <w:spacing w:line="240" w:lineRule="auto"/>
              <w:ind w:firstLine="0" w:firstLineChars="0"/>
              <w:jc w:val="center"/>
              <w:rPr>
                <w:rFonts w:ascii="Times New Roman" w:hAnsi="Times New Roman" w:cs="Times New Roman"/>
                <w:kern w:val="0"/>
                <w:szCs w:val="21"/>
              </w:rPr>
            </w:pPr>
            <w:r>
              <w:rPr>
                <w:rFonts w:ascii="Times New Roman" w:hAnsi="Times New Roman" w:cs="Times New Roman"/>
                <w:kern w:val="0"/>
                <w:szCs w:val="21"/>
              </w:rPr>
              <w:t>准入条件</w:t>
            </w:r>
          </w:p>
        </w:tc>
        <w:tc>
          <w:tcPr>
            <w:tcW w:w="4111" w:type="dxa"/>
            <w:vAlign w:val="center"/>
          </w:tcPr>
          <w:p>
            <w:pPr>
              <w:adjustRightInd w:val="0"/>
              <w:snapToGrid w:val="0"/>
              <w:spacing w:line="240" w:lineRule="auto"/>
              <w:ind w:firstLine="0" w:firstLineChars="0"/>
              <w:rPr>
                <w:rFonts w:ascii="Times New Roman" w:hAnsi="Times New Roman" w:cs="Times New Roman"/>
                <w:kern w:val="0"/>
                <w:szCs w:val="21"/>
              </w:rPr>
            </w:pPr>
            <w:r>
              <w:rPr>
                <w:rFonts w:ascii="Times New Roman" w:hAnsi="Times New Roman" w:cs="Times New Roman"/>
                <w:kern w:val="0"/>
                <w:szCs w:val="21"/>
              </w:rPr>
              <w:t>（1）提供《报价函》</w:t>
            </w:r>
          </w:p>
          <w:p>
            <w:pPr>
              <w:adjustRightInd w:val="0"/>
              <w:snapToGrid w:val="0"/>
              <w:spacing w:line="240" w:lineRule="auto"/>
              <w:ind w:firstLine="0" w:firstLineChars="0"/>
              <w:rPr>
                <w:rFonts w:ascii="Times New Roman" w:hAnsi="Times New Roman" w:cs="Times New Roman"/>
                <w:kern w:val="0"/>
                <w:szCs w:val="21"/>
              </w:rPr>
            </w:pPr>
            <w:r>
              <w:rPr>
                <w:rFonts w:ascii="Times New Roman" w:hAnsi="Times New Roman" w:cs="Times New Roman"/>
                <w:kern w:val="0"/>
                <w:szCs w:val="21"/>
              </w:rPr>
              <w:t>（2）提供《关于资格的声明函》</w:t>
            </w:r>
          </w:p>
          <w:p>
            <w:pPr>
              <w:adjustRightInd w:val="0"/>
              <w:snapToGrid w:val="0"/>
              <w:spacing w:line="240" w:lineRule="auto"/>
              <w:ind w:firstLine="0" w:firstLineChars="0"/>
              <w:rPr>
                <w:rFonts w:ascii="Times New Roman" w:hAnsi="Times New Roman" w:cs="Times New Roman"/>
                <w:kern w:val="0"/>
                <w:szCs w:val="21"/>
              </w:rPr>
            </w:pPr>
            <w:r>
              <w:rPr>
                <w:rFonts w:ascii="Times New Roman" w:hAnsi="Times New Roman" w:cs="Times New Roman"/>
                <w:kern w:val="0"/>
                <w:szCs w:val="21"/>
              </w:rPr>
              <w:t>（3）具有独立法人资格的企事业单位</w:t>
            </w:r>
          </w:p>
          <w:p>
            <w:pPr>
              <w:adjustRightInd w:val="0"/>
              <w:snapToGrid w:val="0"/>
              <w:spacing w:line="240" w:lineRule="auto"/>
              <w:ind w:firstLine="0" w:firstLineChars="0"/>
              <w:rPr>
                <w:rFonts w:ascii="Times New Roman" w:hAnsi="Times New Roman" w:cs="Times New Roman"/>
                <w:kern w:val="0"/>
                <w:szCs w:val="21"/>
              </w:rPr>
            </w:pPr>
            <w:r>
              <w:rPr>
                <w:rFonts w:ascii="Times New Roman" w:hAnsi="Times New Roman" w:cs="Times New Roman"/>
                <w:kern w:val="0"/>
                <w:szCs w:val="21"/>
              </w:rPr>
              <w:t>（4）本项目不接受联合体报价</w:t>
            </w:r>
          </w:p>
        </w:tc>
        <w:tc>
          <w:tcPr>
            <w:tcW w:w="1275" w:type="dxa"/>
            <w:vAlign w:val="center"/>
          </w:tcPr>
          <w:p>
            <w:pPr>
              <w:adjustRightInd w:val="0"/>
              <w:snapToGrid w:val="0"/>
              <w:spacing w:line="240" w:lineRule="auto"/>
              <w:ind w:firstLine="0" w:firstLineChars="0"/>
              <w:rPr>
                <w:rFonts w:ascii="Times New Roman" w:hAnsi="Times New Roman" w:cs="Times New Roman"/>
                <w:kern w:val="0"/>
                <w:szCs w:val="21"/>
              </w:rPr>
            </w:pPr>
            <w:r>
              <w:rPr>
                <w:rFonts w:ascii="Times New Roman" w:hAnsi="Times New Roman" w:cs="Times New Roman"/>
                <w:kern w:val="0"/>
                <w:szCs w:val="21"/>
              </w:rPr>
              <w:sym w:font="Wingdings 2" w:char="00A3"/>
            </w:r>
            <w:r>
              <w:rPr>
                <w:rFonts w:ascii="Times New Roman" w:hAnsi="Times New Roman" w:cs="Times New Roman"/>
                <w:kern w:val="0"/>
                <w:szCs w:val="21"/>
              </w:rPr>
              <w:t>通过</w:t>
            </w:r>
          </w:p>
          <w:p>
            <w:pPr>
              <w:adjustRightInd w:val="0"/>
              <w:snapToGrid w:val="0"/>
              <w:spacing w:line="240" w:lineRule="auto"/>
              <w:ind w:firstLine="0" w:firstLineChars="0"/>
              <w:rPr>
                <w:rFonts w:ascii="Times New Roman" w:hAnsi="Times New Roman" w:cs="Times New Roman"/>
                <w:kern w:val="0"/>
                <w:szCs w:val="21"/>
              </w:rPr>
            </w:pPr>
            <w:r>
              <w:rPr>
                <w:rFonts w:ascii="Times New Roman" w:hAnsi="Times New Roman" w:cs="Times New Roman"/>
                <w:kern w:val="0"/>
                <w:szCs w:val="21"/>
              </w:rPr>
              <w:sym w:font="Wingdings 2" w:char="00A3"/>
            </w:r>
            <w:r>
              <w:rPr>
                <w:rFonts w:ascii="Times New Roman" w:hAnsi="Times New Roman" w:cs="Times New Roman"/>
                <w:kern w:val="0"/>
                <w:szCs w:val="21"/>
              </w:rPr>
              <w:t>不通过</w:t>
            </w:r>
          </w:p>
        </w:tc>
        <w:tc>
          <w:tcPr>
            <w:tcW w:w="2194" w:type="dxa"/>
            <w:vAlign w:val="center"/>
          </w:tcPr>
          <w:p>
            <w:pPr>
              <w:adjustRightInd w:val="0"/>
              <w:snapToGrid w:val="0"/>
              <w:spacing w:line="240" w:lineRule="auto"/>
              <w:ind w:firstLine="0" w:firstLineChars="0"/>
              <w:rPr>
                <w:rFonts w:ascii="Times New Roman" w:hAnsi="Times New Roman" w:cs="Times New Roman"/>
                <w:kern w:val="0"/>
                <w:szCs w:val="21"/>
              </w:rPr>
            </w:pPr>
            <w:r>
              <w:rPr>
                <w:rFonts w:ascii="Times New Roman" w:hAnsi="Times New Roman" w:cs="Times New Roman"/>
                <w:kern w:val="0"/>
                <w:szCs w:val="21"/>
              </w:rPr>
              <w:t>见报价文件第(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989" w:type="dxa"/>
            <w:vAlign w:val="center"/>
          </w:tcPr>
          <w:p>
            <w:pPr>
              <w:adjustRightInd w:val="0"/>
              <w:snapToGrid w:val="0"/>
              <w:spacing w:line="240" w:lineRule="auto"/>
              <w:ind w:firstLine="0" w:firstLineChars="0"/>
              <w:jc w:val="center"/>
              <w:rPr>
                <w:rFonts w:ascii="Times New Roman" w:hAnsi="Times New Roman" w:cs="Times New Roman"/>
                <w:kern w:val="0"/>
                <w:szCs w:val="21"/>
              </w:rPr>
            </w:pPr>
            <w:r>
              <w:rPr>
                <w:rFonts w:ascii="Times New Roman" w:hAnsi="Times New Roman" w:cs="Times New Roman"/>
                <w:kern w:val="0"/>
                <w:szCs w:val="21"/>
              </w:rPr>
              <w:t>法定代表人资格证明书及授权委托书</w:t>
            </w:r>
          </w:p>
        </w:tc>
        <w:tc>
          <w:tcPr>
            <w:tcW w:w="4111" w:type="dxa"/>
            <w:vAlign w:val="center"/>
          </w:tcPr>
          <w:p>
            <w:pPr>
              <w:adjustRightInd w:val="0"/>
              <w:snapToGrid w:val="0"/>
              <w:spacing w:line="240" w:lineRule="auto"/>
              <w:ind w:firstLine="0" w:firstLineChars="0"/>
              <w:rPr>
                <w:rFonts w:ascii="Times New Roman" w:hAnsi="Times New Roman" w:cs="Times New Roman"/>
                <w:kern w:val="0"/>
                <w:szCs w:val="21"/>
              </w:rPr>
            </w:pPr>
            <w:r>
              <w:rPr>
                <w:rFonts w:ascii="Times New Roman" w:hAnsi="Times New Roman" w:cs="Times New Roman"/>
                <w:kern w:val="0"/>
                <w:szCs w:val="21"/>
              </w:rPr>
              <w:t>按对应格式文件签署、盖章(原件)</w:t>
            </w:r>
          </w:p>
        </w:tc>
        <w:tc>
          <w:tcPr>
            <w:tcW w:w="1275" w:type="dxa"/>
            <w:vAlign w:val="center"/>
          </w:tcPr>
          <w:p>
            <w:pPr>
              <w:adjustRightInd w:val="0"/>
              <w:snapToGrid w:val="0"/>
              <w:spacing w:line="240" w:lineRule="auto"/>
              <w:ind w:firstLine="0" w:firstLineChars="0"/>
              <w:jc w:val="left"/>
              <w:rPr>
                <w:rFonts w:ascii="Times New Roman" w:hAnsi="Times New Roman" w:cs="Times New Roman"/>
                <w:kern w:val="0"/>
                <w:szCs w:val="21"/>
              </w:rPr>
            </w:pPr>
            <w:r>
              <w:rPr>
                <w:rFonts w:ascii="Times New Roman" w:hAnsi="Times New Roman" w:cs="Times New Roman"/>
                <w:kern w:val="0"/>
                <w:szCs w:val="21"/>
              </w:rPr>
              <w:sym w:font="Wingdings 2" w:char="00A3"/>
            </w:r>
            <w:r>
              <w:rPr>
                <w:rFonts w:ascii="Times New Roman" w:hAnsi="Times New Roman" w:cs="Times New Roman"/>
                <w:kern w:val="0"/>
                <w:szCs w:val="21"/>
              </w:rPr>
              <w:t>通过</w:t>
            </w:r>
          </w:p>
          <w:p>
            <w:pPr>
              <w:adjustRightInd w:val="0"/>
              <w:snapToGrid w:val="0"/>
              <w:spacing w:line="240" w:lineRule="auto"/>
              <w:ind w:firstLine="0" w:firstLineChars="0"/>
              <w:jc w:val="left"/>
              <w:rPr>
                <w:rFonts w:ascii="Times New Roman" w:hAnsi="Times New Roman" w:cs="Times New Roman"/>
                <w:kern w:val="0"/>
                <w:szCs w:val="21"/>
              </w:rPr>
            </w:pPr>
            <w:r>
              <w:rPr>
                <w:rFonts w:ascii="Times New Roman" w:hAnsi="Times New Roman" w:cs="Times New Roman"/>
                <w:kern w:val="0"/>
                <w:szCs w:val="21"/>
              </w:rPr>
              <w:sym w:font="Wingdings 2" w:char="00A3"/>
            </w:r>
            <w:r>
              <w:rPr>
                <w:rFonts w:ascii="Times New Roman" w:hAnsi="Times New Roman" w:cs="Times New Roman"/>
                <w:kern w:val="0"/>
                <w:szCs w:val="21"/>
              </w:rPr>
              <w:t>不通过</w:t>
            </w:r>
          </w:p>
        </w:tc>
        <w:tc>
          <w:tcPr>
            <w:tcW w:w="2194" w:type="dxa"/>
            <w:vAlign w:val="center"/>
          </w:tcPr>
          <w:p>
            <w:pPr>
              <w:adjustRightInd w:val="0"/>
              <w:snapToGrid w:val="0"/>
              <w:spacing w:line="240" w:lineRule="auto"/>
              <w:ind w:firstLine="0" w:firstLineChars="0"/>
              <w:jc w:val="center"/>
              <w:rPr>
                <w:rFonts w:ascii="Times New Roman" w:hAnsi="Times New Roman" w:cs="Times New Roman"/>
                <w:kern w:val="0"/>
                <w:szCs w:val="21"/>
              </w:rPr>
            </w:pPr>
            <w:r>
              <w:rPr>
                <w:rFonts w:ascii="Times New Roman" w:hAnsi="Times New Roman" w:cs="Times New Roman"/>
                <w:kern w:val="0"/>
                <w:szCs w:val="21"/>
              </w:rPr>
              <w:t>见报价文件第(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989" w:type="dxa"/>
            <w:vAlign w:val="center"/>
          </w:tcPr>
          <w:p>
            <w:pPr>
              <w:adjustRightInd w:val="0"/>
              <w:snapToGrid w:val="0"/>
              <w:spacing w:line="240" w:lineRule="auto"/>
              <w:ind w:firstLine="0" w:firstLineChars="0"/>
              <w:jc w:val="center"/>
              <w:rPr>
                <w:rFonts w:ascii="Times New Roman" w:hAnsi="Times New Roman" w:cs="Times New Roman"/>
                <w:kern w:val="0"/>
                <w:szCs w:val="21"/>
              </w:rPr>
            </w:pPr>
            <w:r>
              <w:rPr>
                <w:rFonts w:ascii="Times New Roman" w:hAnsi="Times New Roman" w:cs="Times New Roman"/>
                <w:kern w:val="0"/>
                <w:szCs w:val="21"/>
              </w:rPr>
              <w:t>报价文件签署、盖章</w:t>
            </w:r>
          </w:p>
        </w:tc>
        <w:tc>
          <w:tcPr>
            <w:tcW w:w="4111" w:type="dxa"/>
            <w:vAlign w:val="center"/>
          </w:tcPr>
          <w:p>
            <w:pPr>
              <w:adjustRightInd w:val="0"/>
              <w:snapToGrid w:val="0"/>
              <w:spacing w:line="240" w:lineRule="auto"/>
              <w:ind w:firstLine="0" w:firstLineChars="0"/>
              <w:rPr>
                <w:rFonts w:ascii="Times New Roman" w:hAnsi="Times New Roman" w:cs="Times New Roman"/>
                <w:kern w:val="0"/>
                <w:szCs w:val="21"/>
              </w:rPr>
            </w:pPr>
            <w:r>
              <w:rPr>
                <w:rFonts w:ascii="Times New Roman" w:hAnsi="Times New Roman" w:cs="Times New Roman"/>
                <w:kern w:val="0"/>
                <w:szCs w:val="21"/>
              </w:rPr>
              <w:t>按照对应格式文件签署、盖章原件或复印件（加盖公章）</w:t>
            </w:r>
          </w:p>
        </w:tc>
        <w:tc>
          <w:tcPr>
            <w:tcW w:w="1275" w:type="dxa"/>
            <w:vAlign w:val="center"/>
          </w:tcPr>
          <w:p>
            <w:pPr>
              <w:adjustRightInd w:val="0"/>
              <w:snapToGrid w:val="0"/>
              <w:spacing w:line="240" w:lineRule="auto"/>
              <w:ind w:firstLine="0" w:firstLineChars="0"/>
              <w:jc w:val="left"/>
              <w:rPr>
                <w:rFonts w:ascii="Times New Roman" w:hAnsi="Times New Roman" w:cs="Times New Roman"/>
                <w:kern w:val="0"/>
                <w:szCs w:val="21"/>
              </w:rPr>
            </w:pPr>
            <w:r>
              <w:rPr>
                <w:rFonts w:ascii="Times New Roman" w:hAnsi="Times New Roman" w:cs="Times New Roman"/>
                <w:kern w:val="0"/>
                <w:szCs w:val="21"/>
              </w:rPr>
              <w:sym w:font="Wingdings 2" w:char="00A3"/>
            </w:r>
            <w:r>
              <w:rPr>
                <w:rFonts w:ascii="Times New Roman" w:hAnsi="Times New Roman" w:cs="Times New Roman"/>
                <w:kern w:val="0"/>
                <w:szCs w:val="21"/>
              </w:rPr>
              <w:t>通过</w:t>
            </w:r>
          </w:p>
          <w:p>
            <w:pPr>
              <w:adjustRightInd w:val="0"/>
              <w:snapToGrid w:val="0"/>
              <w:spacing w:line="240" w:lineRule="auto"/>
              <w:ind w:firstLine="0" w:firstLineChars="0"/>
              <w:jc w:val="left"/>
              <w:rPr>
                <w:rFonts w:ascii="Times New Roman" w:hAnsi="Times New Roman" w:cs="Times New Roman"/>
                <w:kern w:val="0"/>
                <w:szCs w:val="21"/>
              </w:rPr>
            </w:pPr>
            <w:r>
              <w:rPr>
                <w:rFonts w:ascii="Times New Roman" w:hAnsi="Times New Roman" w:cs="Times New Roman"/>
                <w:kern w:val="0"/>
                <w:szCs w:val="21"/>
              </w:rPr>
              <w:sym w:font="Wingdings 2" w:char="00A3"/>
            </w:r>
            <w:r>
              <w:rPr>
                <w:rFonts w:ascii="Times New Roman" w:hAnsi="Times New Roman" w:cs="Times New Roman"/>
                <w:kern w:val="0"/>
                <w:szCs w:val="21"/>
              </w:rPr>
              <w:t>不通过</w:t>
            </w:r>
          </w:p>
        </w:tc>
        <w:tc>
          <w:tcPr>
            <w:tcW w:w="2194" w:type="dxa"/>
            <w:vAlign w:val="center"/>
          </w:tcPr>
          <w:p>
            <w:pPr>
              <w:adjustRightInd w:val="0"/>
              <w:snapToGrid w:val="0"/>
              <w:spacing w:line="240" w:lineRule="auto"/>
              <w:ind w:firstLine="0" w:firstLineChars="0"/>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989" w:type="dxa"/>
            <w:vAlign w:val="center"/>
          </w:tcPr>
          <w:p>
            <w:pPr>
              <w:adjustRightInd w:val="0"/>
              <w:snapToGrid w:val="0"/>
              <w:spacing w:line="240" w:lineRule="auto"/>
              <w:ind w:firstLine="0" w:firstLineChars="0"/>
              <w:jc w:val="center"/>
              <w:rPr>
                <w:rFonts w:ascii="Times New Roman" w:hAnsi="Times New Roman" w:cs="Times New Roman"/>
                <w:kern w:val="0"/>
                <w:szCs w:val="21"/>
              </w:rPr>
            </w:pPr>
            <w:r>
              <w:rPr>
                <w:rFonts w:ascii="Times New Roman" w:hAnsi="Times New Roman" w:cs="Times New Roman"/>
                <w:kern w:val="0"/>
                <w:szCs w:val="21"/>
              </w:rPr>
              <w:t>实质性响应询价文件中的技术、商务要求</w:t>
            </w:r>
          </w:p>
        </w:tc>
        <w:tc>
          <w:tcPr>
            <w:tcW w:w="4111" w:type="dxa"/>
            <w:vAlign w:val="center"/>
          </w:tcPr>
          <w:p>
            <w:pPr>
              <w:adjustRightInd w:val="0"/>
              <w:snapToGrid w:val="0"/>
              <w:spacing w:line="240" w:lineRule="auto"/>
              <w:ind w:firstLine="0" w:firstLineChars="0"/>
              <w:rPr>
                <w:rFonts w:ascii="Times New Roman" w:hAnsi="Times New Roman" w:cs="Times New Roman"/>
                <w:kern w:val="0"/>
                <w:szCs w:val="21"/>
              </w:rPr>
            </w:pPr>
            <w:r>
              <w:rPr>
                <w:rFonts w:ascii="Times New Roman" w:hAnsi="Times New Roman" w:cs="Times New Roman"/>
                <w:kern w:val="0"/>
                <w:szCs w:val="21"/>
              </w:rPr>
              <w:t>报价方案不得对实质性技术与商务的条款产生偏离</w:t>
            </w:r>
          </w:p>
        </w:tc>
        <w:tc>
          <w:tcPr>
            <w:tcW w:w="1275" w:type="dxa"/>
            <w:vAlign w:val="center"/>
          </w:tcPr>
          <w:p>
            <w:pPr>
              <w:adjustRightInd w:val="0"/>
              <w:snapToGrid w:val="0"/>
              <w:spacing w:line="240" w:lineRule="auto"/>
              <w:ind w:firstLine="0" w:firstLineChars="0"/>
              <w:jc w:val="left"/>
              <w:rPr>
                <w:rFonts w:ascii="Times New Roman" w:hAnsi="Times New Roman" w:cs="Times New Roman"/>
                <w:kern w:val="0"/>
                <w:szCs w:val="21"/>
              </w:rPr>
            </w:pPr>
            <w:r>
              <w:rPr>
                <w:rFonts w:ascii="Times New Roman" w:hAnsi="Times New Roman" w:cs="Times New Roman"/>
                <w:kern w:val="0"/>
                <w:szCs w:val="21"/>
              </w:rPr>
              <w:sym w:font="Wingdings 2" w:char="00A3"/>
            </w:r>
            <w:r>
              <w:rPr>
                <w:rFonts w:ascii="Times New Roman" w:hAnsi="Times New Roman" w:cs="Times New Roman"/>
                <w:kern w:val="0"/>
                <w:szCs w:val="21"/>
              </w:rPr>
              <w:t>通过</w:t>
            </w:r>
          </w:p>
          <w:p>
            <w:pPr>
              <w:adjustRightInd w:val="0"/>
              <w:snapToGrid w:val="0"/>
              <w:spacing w:line="240" w:lineRule="auto"/>
              <w:ind w:firstLine="0" w:firstLineChars="0"/>
              <w:jc w:val="left"/>
              <w:rPr>
                <w:rFonts w:ascii="Times New Roman" w:hAnsi="Times New Roman" w:cs="Times New Roman"/>
                <w:kern w:val="0"/>
                <w:szCs w:val="21"/>
              </w:rPr>
            </w:pPr>
            <w:r>
              <w:rPr>
                <w:rFonts w:ascii="Times New Roman" w:hAnsi="Times New Roman" w:cs="Times New Roman"/>
                <w:kern w:val="0"/>
                <w:szCs w:val="21"/>
              </w:rPr>
              <w:sym w:font="Wingdings 2" w:char="00A3"/>
            </w:r>
            <w:r>
              <w:rPr>
                <w:rFonts w:ascii="Times New Roman" w:hAnsi="Times New Roman" w:cs="Times New Roman"/>
                <w:kern w:val="0"/>
                <w:szCs w:val="21"/>
              </w:rPr>
              <w:t>不通过</w:t>
            </w:r>
          </w:p>
        </w:tc>
        <w:tc>
          <w:tcPr>
            <w:tcW w:w="2194" w:type="dxa"/>
            <w:vAlign w:val="center"/>
          </w:tcPr>
          <w:p>
            <w:pPr>
              <w:adjustRightInd w:val="0"/>
              <w:snapToGrid w:val="0"/>
              <w:spacing w:line="240" w:lineRule="auto"/>
              <w:ind w:firstLine="0" w:firstLineChars="0"/>
              <w:jc w:val="center"/>
              <w:rPr>
                <w:rFonts w:ascii="Times New Roman" w:hAnsi="Times New Roman" w:cs="Times New Roman"/>
                <w:kern w:val="0"/>
                <w:szCs w:val="21"/>
              </w:rPr>
            </w:pPr>
            <w:r>
              <w:rPr>
                <w:rFonts w:ascii="Times New Roman" w:hAnsi="Times New Roman" w:cs="Times New Roman"/>
                <w:kern w:val="0"/>
                <w:szCs w:val="21"/>
              </w:rPr>
              <w:t>见报价文件第(  )页</w:t>
            </w:r>
          </w:p>
        </w:tc>
      </w:tr>
    </w:tbl>
    <w:p>
      <w:pPr>
        <w:pStyle w:val="35"/>
        <w:adjustRightInd w:val="0"/>
        <w:snapToGrid w:val="0"/>
        <w:spacing w:after="0" w:line="560" w:lineRule="exact"/>
        <w:ind w:firstLine="480" w:firstLineChars="200"/>
        <w:rPr>
          <w:rFonts w:eastAsia="仿宋_GB2312"/>
          <w:sz w:val="24"/>
          <w:szCs w:val="24"/>
        </w:rPr>
      </w:pPr>
      <w:r>
        <w:rPr>
          <w:rFonts w:eastAsia="仿宋_GB2312"/>
          <w:sz w:val="24"/>
          <w:szCs w:val="24"/>
        </w:rPr>
        <w:t>注：以上材料将作为供应商合格性和有效性审核的重要内容之一，供应商必须严格按照其内容及序列要求在报价文件中对应如实提供，对缺漏和不符合项将会直接导致无效报价！在对应的</w:t>
      </w:r>
      <w:r>
        <w:rPr>
          <w:rFonts w:eastAsia="仿宋_GB2312"/>
          <w:sz w:val="24"/>
          <w:szCs w:val="24"/>
        </w:rPr>
        <w:sym w:font="Wingdings 2" w:char="00A3"/>
      </w:r>
      <w:r>
        <w:rPr>
          <w:rFonts w:eastAsia="仿宋_GB2312"/>
          <w:sz w:val="24"/>
          <w:szCs w:val="24"/>
        </w:rPr>
        <w:t>打“√”。</w:t>
      </w:r>
    </w:p>
    <w:p>
      <w:pPr>
        <w:pStyle w:val="35"/>
        <w:adjustRightInd w:val="0"/>
        <w:snapToGrid w:val="0"/>
        <w:spacing w:after="0" w:line="560" w:lineRule="exact"/>
        <w:ind w:firstLine="480" w:firstLineChars="200"/>
        <w:rPr>
          <w:rFonts w:eastAsia="仿宋_GB2312"/>
          <w:sz w:val="24"/>
          <w:szCs w:val="24"/>
        </w:rPr>
      </w:pPr>
    </w:p>
    <w:p>
      <w:pPr>
        <w:adjustRightInd w:val="0"/>
        <w:snapToGrid w:val="0"/>
        <w:ind w:firstLine="480"/>
        <w:rPr>
          <w:rFonts w:ascii="Times New Roman" w:hAnsi="Times New Roman" w:cs="Times New Roman"/>
          <w:u w:val="single"/>
        </w:rPr>
      </w:pPr>
      <w:r>
        <w:rPr>
          <w:rFonts w:ascii="Times New Roman" w:hAnsi="Times New Roman" w:cs="Times New Roman"/>
          <w:szCs w:val="24"/>
        </w:rPr>
        <w:t>供应商</w:t>
      </w:r>
      <w:r>
        <w:rPr>
          <w:rFonts w:ascii="Times New Roman" w:hAnsi="Times New Roman" w:cs="Times New Roman"/>
        </w:rPr>
        <w:t>法定代表人（或法定代表人授权代表）签字：</w:t>
      </w:r>
      <w:r>
        <w:rPr>
          <w:rFonts w:ascii="Times New Roman" w:hAnsi="Times New Roman" w:cs="Times New Roman"/>
          <w:u w:val="single"/>
        </w:rPr>
        <w:t xml:space="preserve">          </w:t>
      </w:r>
    </w:p>
    <w:p>
      <w:pPr>
        <w:adjustRightInd w:val="0"/>
        <w:snapToGrid w:val="0"/>
        <w:ind w:firstLine="480"/>
        <w:rPr>
          <w:rFonts w:ascii="Times New Roman" w:hAnsi="Times New Roman" w:cs="Times New Roman"/>
          <w:u w:val="single"/>
        </w:rPr>
      </w:pPr>
      <w:r>
        <w:rPr>
          <w:rFonts w:ascii="Times New Roman" w:hAnsi="Times New Roman" w:cs="Times New Roman"/>
          <w:szCs w:val="24"/>
        </w:rPr>
        <w:t>供应商</w:t>
      </w:r>
      <w:r>
        <w:rPr>
          <w:rFonts w:ascii="Times New Roman" w:hAnsi="Times New Roman" w:cs="Times New Roman"/>
        </w:rPr>
        <w:t>名称（签章）：</w:t>
      </w:r>
      <w:r>
        <w:rPr>
          <w:rFonts w:ascii="Times New Roman" w:hAnsi="Times New Roman" w:cs="Times New Roman"/>
          <w:u w:val="single"/>
        </w:rPr>
        <w:t xml:space="preserve">                    </w:t>
      </w:r>
    </w:p>
    <w:p>
      <w:pPr>
        <w:adjustRightInd w:val="0"/>
        <w:snapToGrid w:val="0"/>
        <w:ind w:firstLine="480"/>
        <w:rPr>
          <w:rFonts w:ascii="Times New Roman" w:hAnsi="Times New Roman" w:cs="Times New Roman"/>
        </w:rPr>
        <w:sectPr>
          <w:footerReference r:id="rId6" w:type="default"/>
          <w:pgSz w:w="11907" w:h="16840"/>
          <w:pgMar w:top="1134" w:right="927" w:bottom="1134" w:left="1418" w:header="737" w:footer="737" w:gutter="0"/>
          <w:cols w:space="720" w:num="1"/>
          <w:docGrid w:type="linesAndChars" w:linePitch="312" w:charSpace="0"/>
        </w:sectPr>
      </w:pPr>
      <w:r>
        <w:rPr>
          <w:rFonts w:ascii="Times New Roman" w:hAnsi="Times New Roman" w:cs="Times New Roman"/>
        </w:rPr>
        <w:t>日期：    年    月    日</w:t>
      </w:r>
    </w:p>
    <w:p>
      <w:pPr>
        <w:pStyle w:val="42"/>
        <w:adjustRightInd w:val="0"/>
        <w:snapToGrid w:val="0"/>
        <w:outlineLvl w:val="0"/>
        <w:rPr>
          <w:rFonts w:cs="Times New Roman"/>
        </w:rPr>
      </w:pPr>
      <w:bookmarkStart w:id="47" w:name="_Toc202816996"/>
      <w:bookmarkStart w:id="48" w:name="_Toc202251075"/>
      <w:bookmarkStart w:id="49" w:name="_Toc202254105"/>
      <w:bookmarkStart w:id="50" w:name="_Toc202251700"/>
      <w:bookmarkStart w:id="51" w:name="_Toc103071611"/>
      <w:bookmarkStart w:id="52" w:name="_Toc101452794"/>
      <w:bookmarkStart w:id="53" w:name="_Toc202820351"/>
      <w:bookmarkStart w:id="54" w:name="_Toc202252034"/>
      <w:bookmarkStart w:id="55" w:name="_Toc202819878"/>
      <w:r>
        <w:rPr>
          <w:rFonts w:cs="Times New Roman"/>
        </w:rPr>
        <w:t>二、资格性文件</w:t>
      </w:r>
      <w:bookmarkEnd w:id="47"/>
      <w:bookmarkEnd w:id="48"/>
      <w:bookmarkEnd w:id="49"/>
      <w:bookmarkEnd w:id="50"/>
      <w:bookmarkEnd w:id="51"/>
      <w:bookmarkEnd w:id="52"/>
      <w:bookmarkEnd w:id="53"/>
      <w:bookmarkEnd w:id="54"/>
      <w:bookmarkEnd w:id="55"/>
    </w:p>
    <w:p>
      <w:pPr>
        <w:pStyle w:val="45"/>
        <w:outlineLvl w:val="1"/>
        <w:rPr>
          <w:rFonts w:cs="Times New Roman"/>
        </w:rPr>
      </w:pPr>
      <w:bookmarkStart w:id="56" w:name="_Toc103071612"/>
      <w:r>
        <w:rPr>
          <w:rFonts w:cs="Times New Roman"/>
        </w:rPr>
        <w:t>2.1、报价函</w:t>
      </w:r>
      <w:bookmarkEnd w:id="56"/>
    </w:p>
    <w:p>
      <w:pPr>
        <w:spacing w:line="276" w:lineRule="auto"/>
        <w:ind w:firstLine="482"/>
        <w:rPr>
          <w:rFonts w:ascii="Times New Roman" w:hAnsi="Times New Roman" w:cs="Times New Roman"/>
          <w:b/>
        </w:rPr>
      </w:pPr>
    </w:p>
    <w:p>
      <w:pPr>
        <w:adjustRightInd w:val="0"/>
        <w:snapToGrid w:val="0"/>
        <w:spacing w:line="276" w:lineRule="auto"/>
        <w:ind w:firstLine="480"/>
        <w:rPr>
          <w:rFonts w:ascii="Times New Roman" w:hAnsi="Times New Roman" w:cs="Times New Roman"/>
          <w:szCs w:val="21"/>
        </w:rPr>
      </w:pPr>
      <w:r>
        <w:rPr>
          <w:rFonts w:ascii="Times New Roman" w:hAnsi="Times New Roman" w:cs="Times New Roman"/>
          <w:szCs w:val="21"/>
          <w:u w:val="single"/>
        </w:rPr>
        <w:t>广东环境保护工程职业学院</w:t>
      </w:r>
      <w:r>
        <w:rPr>
          <w:rFonts w:ascii="Times New Roman" w:hAnsi="Times New Roman" w:cs="Times New Roman"/>
          <w:szCs w:val="21"/>
        </w:rPr>
        <w:t>：</w:t>
      </w:r>
    </w:p>
    <w:p>
      <w:pPr>
        <w:autoSpaceDE w:val="0"/>
        <w:autoSpaceDN w:val="0"/>
        <w:adjustRightInd w:val="0"/>
        <w:spacing w:line="276" w:lineRule="auto"/>
        <w:ind w:right="26" w:firstLine="480"/>
        <w:rPr>
          <w:rFonts w:ascii="Times New Roman" w:hAnsi="Times New Roman" w:cs="Times New Roman"/>
          <w:kern w:val="0"/>
          <w:szCs w:val="21"/>
        </w:rPr>
      </w:pPr>
      <w:r>
        <w:rPr>
          <w:rFonts w:ascii="Times New Roman" w:hAnsi="Times New Roman" w:cs="Times New Roman"/>
          <w:kern w:val="0"/>
          <w:szCs w:val="21"/>
        </w:rPr>
        <w:t>依据贵方</w:t>
      </w:r>
      <w:r>
        <w:rPr>
          <w:rFonts w:ascii="Times New Roman" w:hAnsi="Times New Roman" w:cs="Times New Roman"/>
          <w:szCs w:val="21"/>
        </w:rPr>
        <w:t>采购</w:t>
      </w:r>
      <w:r>
        <w:rPr>
          <w:rFonts w:ascii="Times New Roman" w:hAnsi="Times New Roman" w:cs="Times New Roman"/>
          <w:szCs w:val="21"/>
          <w:u w:val="single"/>
        </w:rPr>
        <w:t xml:space="preserve">项目名称（项目编号) </w:t>
      </w:r>
      <w:r>
        <w:rPr>
          <w:rFonts w:ascii="Times New Roman" w:hAnsi="Times New Roman" w:cs="Times New Roman"/>
          <w:kern w:val="0"/>
          <w:szCs w:val="21"/>
        </w:rPr>
        <w:t>项目的报价邀请，我方代表</w:t>
      </w:r>
      <w:r>
        <w:rPr>
          <w:rFonts w:ascii="Times New Roman" w:hAnsi="Times New Roman" w:cs="Times New Roman"/>
          <w:szCs w:val="21"/>
          <w:u w:val="single"/>
        </w:rPr>
        <w:t>（姓名、职务）</w:t>
      </w:r>
      <w:r>
        <w:rPr>
          <w:rFonts w:ascii="Times New Roman" w:hAnsi="Times New Roman" w:cs="Times New Roman"/>
          <w:kern w:val="0"/>
          <w:szCs w:val="21"/>
        </w:rPr>
        <w:t>经正式授权并代表</w:t>
      </w:r>
      <w:r>
        <w:rPr>
          <w:rFonts w:ascii="Times New Roman" w:hAnsi="Times New Roman" w:cs="Times New Roman"/>
          <w:szCs w:val="21"/>
          <w:u w:val="single"/>
        </w:rPr>
        <w:t>（供应商名称、地址）</w:t>
      </w:r>
      <w:r>
        <w:rPr>
          <w:rFonts w:ascii="Times New Roman" w:hAnsi="Times New Roman" w:cs="Times New Roman"/>
          <w:kern w:val="0"/>
          <w:szCs w:val="21"/>
        </w:rPr>
        <w:t>提交下述文件正本</w:t>
      </w:r>
      <w:r>
        <w:rPr>
          <w:rFonts w:ascii="Times New Roman" w:hAnsi="Times New Roman" w:cs="Times New Roman"/>
          <w:kern w:val="0"/>
          <w:szCs w:val="21"/>
          <w:u w:val="single"/>
        </w:rPr>
        <w:t xml:space="preserve">    </w:t>
      </w:r>
      <w:r>
        <w:rPr>
          <w:rFonts w:ascii="Times New Roman" w:hAnsi="Times New Roman" w:cs="Times New Roman"/>
          <w:kern w:val="0"/>
          <w:szCs w:val="21"/>
        </w:rPr>
        <w:t>份，副本</w:t>
      </w:r>
      <w:r>
        <w:rPr>
          <w:rFonts w:ascii="Times New Roman" w:hAnsi="Times New Roman" w:cs="Times New Roman"/>
          <w:kern w:val="0"/>
          <w:szCs w:val="21"/>
          <w:u w:val="single"/>
        </w:rPr>
        <w:t xml:space="preserve">    </w:t>
      </w:r>
      <w:r>
        <w:rPr>
          <w:rFonts w:ascii="Times New Roman" w:hAnsi="Times New Roman" w:cs="Times New Roman"/>
          <w:kern w:val="0"/>
          <w:szCs w:val="21"/>
        </w:rPr>
        <w:t>份。</w:t>
      </w:r>
    </w:p>
    <w:p>
      <w:pPr>
        <w:autoSpaceDE w:val="0"/>
        <w:autoSpaceDN w:val="0"/>
        <w:adjustRightInd w:val="0"/>
        <w:spacing w:line="276" w:lineRule="auto"/>
        <w:ind w:right="246" w:firstLine="480"/>
        <w:rPr>
          <w:rFonts w:ascii="Times New Roman" w:hAnsi="Times New Roman" w:cs="Times New Roman"/>
          <w:kern w:val="0"/>
          <w:szCs w:val="21"/>
        </w:rPr>
      </w:pPr>
      <w:r>
        <w:rPr>
          <w:rFonts w:ascii="Times New Roman" w:hAnsi="Times New Roman" w:cs="Times New Roman"/>
          <w:kern w:val="0"/>
          <w:szCs w:val="21"/>
        </w:rPr>
        <w:t xml:space="preserve">1. </w:t>
      </w:r>
      <w:r>
        <w:rPr>
          <w:rFonts w:ascii="Times New Roman" w:hAnsi="Times New Roman" w:cs="Times New Roman"/>
          <w:szCs w:val="21"/>
        </w:rPr>
        <w:t>自查表</w:t>
      </w:r>
      <w:r>
        <w:rPr>
          <w:rFonts w:ascii="Times New Roman" w:hAnsi="Times New Roman" w:cs="Times New Roman"/>
          <w:kern w:val="0"/>
          <w:szCs w:val="21"/>
        </w:rPr>
        <w:t>；</w:t>
      </w:r>
    </w:p>
    <w:p>
      <w:pPr>
        <w:autoSpaceDE w:val="0"/>
        <w:autoSpaceDN w:val="0"/>
        <w:adjustRightInd w:val="0"/>
        <w:spacing w:line="276" w:lineRule="auto"/>
        <w:ind w:right="246" w:firstLine="480"/>
        <w:rPr>
          <w:rFonts w:ascii="Times New Roman" w:hAnsi="Times New Roman" w:cs="Times New Roman"/>
          <w:kern w:val="0"/>
          <w:szCs w:val="21"/>
        </w:rPr>
      </w:pPr>
      <w:r>
        <w:rPr>
          <w:rFonts w:ascii="Times New Roman" w:hAnsi="Times New Roman" w:cs="Times New Roman"/>
          <w:kern w:val="0"/>
          <w:szCs w:val="21"/>
        </w:rPr>
        <w:t xml:space="preserve">2. </w:t>
      </w:r>
      <w:r>
        <w:rPr>
          <w:rFonts w:ascii="Times New Roman" w:hAnsi="Times New Roman" w:cs="Times New Roman"/>
          <w:szCs w:val="21"/>
        </w:rPr>
        <w:t>资格性文件</w:t>
      </w:r>
      <w:r>
        <w:rPr>
          <w:rFonts w:ascii="Times New Roman" w:hAnsi="Times New Roman" w:cs="Times New Roman"/>
          <w:kern w:val="0"/>
          <w:szCs w:val="21"/>
        </w:rPr>
        <w:t>；</w:t>
      </w:r>
    </w:p>
    <w:p>
      <w:pPr>
        <w:autoSpaceDE w:val="0"/>
        <w:autoSpaceDN w:val="0"/>
        <w:adjustRightInd w:val="0"/>
        <w:spacing w:line="276" w:lineRule="auto"/>
        <w:ind w:right="246" w:firstLine="480"/>
        <w:rPr>
          <w:rFonts w:ascii="Times New Roman" w:hAnsi="Times New Roman" w:cs="Times New Roman"/>
          <w:kern w:val="0"/>
          <w:szCs w:val="21"/>
        </w:rPr>
      </w:pPr>
      <w:r>
        <w:rPr>
          <w:rFonts w:ascii="Times New Roman" w:hAnsi="Times New Roman" w:cs="Times New Roman"/>
          <w:kern w:val="0"/>
          <w:szCs w:val="21"/>
        </w:rPr>
        <w:t xml:space="preserve">3. </w:t>
      </w:r>
      <w:r>
        <w:rPr>
          <w:rFonts w:ascii="Times New Roman" w:hAnsi="Times New Roman" w:cs="Times New Roman"/>
          <w:szCs w:val="21"/>
        </w:rPr>
        <w:t>商务部分</w:t>
      </w:r>
      <w:r>
        <w:rPr>
          <w:rFonts w:ascii="Times New Roman" w:hAnsi="Times New Roman" w:cs="Times New Roman"/>
          <w:kern w:val="0"/>
          <w:szCs w:val="21"/>
        </w:rPr>
        <w:t>；</w:t>
      </w:r>
    </w:p>
    <w:p>
      <w:pPr>
        <w:autoSpaceDE w:val="0"/>
        <w:autoSpaceDN w:val="0"/>
        <w:adjustRightInd w:val="0"/>
        <w:spacing w:line="276" w:lineRule="auto"/>
        <w:ind w:right="246" w:firstLine="480"/>
        <w:rPr>
          <w:rFonts w:ascii="Times New Roman" w:hAnsi="Times New Roman" w:cs="Times New Roman"/>
          <w:kern w:val="0"/>
          <w:szCs w:val="21"/>
        </w:rPr>
      </w:pPr>
      <w:r>
        <w:rPr>
          <w:rFonts w:ascii="Times New Roman" w:hAnsi="Times New Roman" w:cs="Times New Roman"/>
          <w:kern w:val="0"/>
          <w:szCs w:val="21"/>
        </w:rPr>
        <w:t>4. 技术部分；</w:t>
      </w:r>
    </w:p>
    <w:p>
      <w:pPr>
        <w:autoSpaceDE w:val="0"/>
        <w:autoSpaceDN w:val="0"/>
        <w:adjustRightInd w:val="0"/>
        <w:spacing w:line="276" w:lineRule="auto"/>
        <w:ind w:right="32" w:firstLine="480"/>
        <w:rPr>
          <w:rFonts w:ascii="Times New Roman" w:hAnsi="Times New Roman" w:cs="Times New Roman"/>
          <w:kern w:val="0"/>
          <w:szCs w:val="21"/>
        </w:rPr>
      </w:pPr>
      <w:r>
        <w:rPr>
          <w:rFonts w:ascii="Times New Roman" w:hAnsi="Times New Roman" w:cs="Times New Roman"/>
          <w:kern w:val="0"/>
          <w:szCs w:val="21"/>
        </w:rPr>
        <w:t xml:space="preserve">5. </w:t>
      </w:r>
      <w:r>
        <w:rPr>
          <w:rFonts w:ascii="Times New Roman" w:hAnsi="Times New Roman" w:cs="Times New Roman"/>
          <w:szCs w:val="21"/>
        </w:rPr>
        <w:t>价格部分。</w:t>
      </w:r>
    </w:p>
    <w:p>
      <w:pPr>
        <w:autoSpaceDE w:val="0"/>
        <w:autoSpaceDN w:val="0"/>
        <w:adjustRightInd w:val="0"/>
        <w:spacing w:line="276" w:lineRule="auto"/>
        <w:ind w:right="246" w:firstLine="480"/>
        <w:rPr>
          <w:rFonts w:ascii="Times New Roman" w:hAnsi="Times New Roman" w:cs="Times New Roman"/>
          <w:kern w:val="0"/>
          <w:szCs w:val="21"/>
        </w:rPr>
      </w:pPr>
      <w:r>
        <w:rPr>
          <w:rFonts w:ascii="Times New Roman" w:hAnsi="Times New Roman" w:cs="Times New Roman"/>
          <w:kern w:val="0"/>
          <w:szCs w:val="21"/>
        </w:rPr>
        <w:t>在此，我方声明如下：</w:t>
      </w:r>
    </w:p>
    <w:p>
      <w:pPr>
        <w:spacing w:line="276" w:lineRule="auto"/>
        <w:ind w:firstLine="480"/>
        <w:rPr>
          <w:rFonts w:ascii="Times New Roman" w:hAnsi="Times New Roman" w:cs="Times New Roman"/>
          <w:szCs w:val="21"/>
        </w:rPr>
      </w:pPr>
      <w:r>
        <w:rPr>
          <w:rFonts w:ascii="Times New Roman" w:hAnsi="Times New Roman" w:cs="Times New Roman"/>
          <w:szCs w:val="21"/>
        </w:rPr>
        <w:t>1.同意并接受询价文件的各项要求，遵守询价文件中的各项规定，按询价文件的要求提供报价。</w:t>
      </w:r>
    </w:p>
    <w:p>
      <w:pPr>
        <w:spacing w:line="276" w:lineRule="auto"/>
        <w:ind w:firstLine="480"/>
        <w:rPr>
          <w:rFonts w:ascii="Times New Roman" w:hAnsi="Times New Roman" w:cs="Times New Roman"/>
          <w:szCs w:val="21"/>
        </w:rPr>
      </w:pPr>
      <w:r>
        <w:rPr>
          <w:rFonts w:ascii="Times New Roman" w:hAnsi="Times New Roman" w:cs="Times New Roman"/>
          <w:szCs w:val="21"/>
        </w:rPr>
        <w:t>2.报价有效期为递交报价文件之日起</w:t>
      </w:r>
      <w:r>
        <w:rPr>
          <w:rFonts w:ascii="Times New Roman" w:hAnsi="Times New Roman" w:cs="Times New Roman"/>
          <w:szCs w:val="21"/>
          <w:u w:val="single"/>
        </w:rPr>
        <w:t>九十</w:t>
      </w:r>
      <w:r>
        <w:rPr>
          <w:rFonts w:ascii="Times New Roman" w:hAnsi="Times New Roman" w:cs="Times New Roman"/>
          <w:szCs w:val="21"/>
        </w:rPr>
        <w:t>天，</w:t>
      </w:r>
      <w:r>
        <w:rPr>
          <w:rFonts w:hint="eastAsia" w:ascii="Times New Roman" w:hAnsi="Times New Roman" w:cs="Times New Roman"/>
          <w:szCs w:val="21"/>
        </w:rPr>
        <w:t>中标</w:t>
      </w:r>
      <w:r>
        <w:rPr>
          <w:rFonts w:ascii="Times New Roman" w:hAnsi="Times New Roman" w:cs="Times New Roman"/>
          <w:szCs w:val="21"/>
        </w:rPr>
        <w:t>报价有效期延至合同验收之日。</w:t>
      </w:r>
    </w:p>
    <w:p>
      <w:pPr>
        <w:spacing w:line="276" w:lineRule="auto"/>
        <w:ind w:firstLine="480"/>
        <w:rPr>
          <w:rFonts w:ascii="Times New Roman" w:hAnsi="Times New Roman" w:cs="Times New Roman"/>
          <w:szCs w:val="21"/>
        </w:rPr>
      </w:pPr>
      <w:r>
        <w:rPr>
          <w:rFonts w:ascii="Times New Roman" w:hAnsi="Times New Roman" w:cs="Times New Roman"/>
          <w:szCs w:val="21"/>
        </w:rPr>
        <w:t>3.我方已经详细地阅读了全部询价文件及其附件，包括澄清及参考文件(如有)。我方已完全清晰理解询价文件的要求，不存在任何含糊不清和误解之处，同意放弃对这些文件所提出的异议和质疑的权利。</w:t>
      </w:r>
    </w:p>
    <w:p>
      <w:pPr>
        <w:spacing w:line="276" w:lineRule="auto"/>
        <w:ind w:firstLine="480"/>
        <w:rPr>
          <w:rFonts w:ascii="Times New Roman" w:hAnsi="Times New Roman" w:cs="Times New Roman"/>
          <w:szCs w:val="21"/>
        </w:rPr>
      </w:pPr>
      <w:r>
        <w:rPr>
          <w:rFonts w:ascii="Times New Roman" w:hAnsi="Times New Roman" w:cs="Times New Roman"/>
          <w:szCs w:val="21"/>
        </w:rPr>
        <w:t>4.我方已毫无保留地向贵方提供一切所需的证明材料。</w:t>
      </w:r>
    </w:p>
    <w:p>
      <w:pPr>
        <w:spacing w:line="276" w:lineRule="auto"/>
        <w:ind w:firstLine="480"/>
        <w:rPr>
          <w:rFonts w:ascii="Times New Roman" w:hAnsi="Times New Roman" w:cs="Times New Roman"/>
          <w:szCs w:val="21"/>
        </w:rPr>
      </w:pPr>
      <w:r>
        <w:rPr>
          <w:rFonts w:ascii="Times New Roman" w:hAnsi="Times New Roman" w:cs="Times New Roman"/>
          <w:szCs w:val="21"/>
        </w:rPr>
        <w:t>5.我方承诺在本次报价中提供的一切文件，无论是原件还是复印件均为真实和准确的，绝无任何虚假、伪造和夸大的成份，否则，愿承担相应的后果和法律责任。</w:t>
      </w:r>
    </w:p>
    <w:p>
      <w:pPr>
        <w:spacing w:line="276" w:lineRule="auto"/>
        <w:ind w:firstLine="480"/>
        <w:rPr>
          <w:rFonts w:ascii="Times New Roman" w:hAnsi="Times New Roman" w:cs="Times New Roman"/>
          <w:szCs w:val="21"/>
        </w:rPr>
      </w:pPr>
      <w:r>
        <w:rPr>
          <w:rFonts w:ascii="Times New Roman" w:hAnsi="Times New Roman" w:cs="Times New Roman"/>
          <w:szCs w:val="21"/>
        </w:rPr>
        <w:t>6.我方完全服从和尊重评委会所作的评定结果，同时清楚理解到报价最低并非意味着必定获得中标资格。</w:t>
      </w:r>
    </w:p>
    <w:p>
      <w:pPr>
        <w:pStyle w:val="2"/>
        <w:ind w:firstLine="560"/>
        <w:rPr>
          <w:rFonts w:ascii="Times New Roman" w:hAnsi="Times New Roman" w:cs="Times New Roman"/>
        </w:rPr>
      </w:pPr>
    </w:p>
    <w:p>
      <w:pPr>
        <w:pStyle w:val="2"/>
        <w:ind w:firstLine="0" w:firstLineChars="0"/>
        <w:rPr>
          <w:rFonts w:ascii="Times New Roman" w:hAnsi="Times New Roman" w:cs="Times New Roman"/>
        </w:rPr>
      </w:pPr>
    </w:p>
    <w:p>
      <w:pPr>
        <w:adjustRightInd w:val="0"/>
        <w:snapToGrid w:val="0"/>
        <w:spacing w:line="276" w:lineRule="auto"/>
        <w:ind w:firstLine="480"/>
        <w:rPr>
          <w:rFonts w:ascii="Times New Roman" w:hAnsi="Times New Roman" w:cs="Times New Roman"/>
        </w:rPr>
      </w:pPr>
      <w:r>
        <w:rPr>
          <w:rFonts w:ascii="Times New Roman" w:hAnsi="Times New Roman" w:cs="Times New Roman"/>
        </w:rPr>
        <w:t>供应商法定代表人（或法定代表人授权代表）签字：</w:t>
      </w:r>
      <w:r>
        <w:rPr>
          <w:rFonts w:ascii="Times New Roman" w:hAnsi="Times New Roman" w:cs="Times New Roman"/>
          <w:u w:val="single"/>
        </w:rPr>
        <w:t xml:space="preserve">                   </w:t>
      </w:r>
    </w:p>
    <w:p>
      <w:pPr>
        <w:adjustRightInd w:val="0"/>
        <w:snapToGrid w:val="0"/>
        <w:spacing w:line="276" w:lineRule="auto"/>
        <w:ind w:firstLine="480"/>
        <w:rPr>
          <w:rFonts w:ascii="Times New Roman" w:hAnsi="Times New Roman" w:cs="Times New Roman"/>
          <w:u w:val="single"/>
        </w:rPr>
      </w:pPr>
      <w:r>
        <w:rPr>
          <w:rFonts w:ascii="Times New Roman" w:hAnsi="Times New Roman" w:cs="Times New Roman"/>
        </w:rPr>
        <w:t>供应商名称（签章）：</w:t>
      </w:r>
      <w:r>
        <w:rPr>
          <w:rFonts w:ascii="Times New Roman" w:hAnsi="Times New Roman" w:cs="Times New Roman"/>
          <w:u w:val="single"/>
        </w:rPr>
        <w:t xml:space="preserve">                        </w:t>
      </w:r>
    </w:p>
    <w:p>
      <w:pPr>
        <w:adjustRightInd w:val="0"/>
        <w:snapToGrid w:val="0"/>
        <w:spacing w:line="276" w:lineRule="auto"/>
        <w:ind w:firstLine="480"/>
        <w:rPr>
          <w:rFonts w:ascii="Times New Roman" w:hAnsi="Times New Roman" w:cs="Times New Roman"/>
        </w:rPr>
      </w:pPr>
      <w:r>
        <w:rPr>
          <w:rFonts w:ascii="Times New Roman" w:hAnsi="Times New Roman" w:cs="Times New Roman"/>
        </w:rPr>
        <w:t>日期：</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 xml:space="preserve"> 月</w:t>
      </w:r>
      <w:r>
        <w:rPr>
          <w:rFonts w:ascii="Times New Roman" w:hAnsi="Times New Roman" w:cs="Times New Roman"/>
          <w:u w:val="single"/>
        </w:rPr>
        <w:t xml:space="preserve">    </w:t>
      </w:r>
      <w:r>
        <w:rPr>
          <w:rFonts w:ascii="Times New Roman" w:hAnsi="Times New Roman" w:cs="Times New Roman"/>
        </w:rPr>
        <w:t xml:space="preserve"> 日</w:t>
      </w:r>
    </w:p>
    <w:p>
      <w:pPr>
        <w:adjustRightInd w:val="0"/>
        <w:snapToGrid w:val="0"/>
        <w:spacing w:line="276" w:lineRule="auto"/>
        <w:ind w:firstLine="560"/>
        <w:rPr>
          <w:rFonts w:ascii="Times New Roman" w:hAnsi="Times New Roman" w:cs="Times New Roman"/>
          <w:sz w:val="28"/>
          <w:szCs w:val="28"/>
          <w:u w:val="single"/>
        </w:rPr>
      </w:pPr>
    </w:p>
    <w:p>
      <w:pPr>
        <w:adjustRightInd w:val="0"/>
        <w:snapToGrid w:val="0"/>
        <w:spacing w:line="276" w:lineRule="auto"/>
        <w:ind w:firstLine="560"/>
        <w:rPr>
          <w:rFonts w:ascii="Times New Roman" w:hAnsi="Times New Roman" w:cs="Times New Roman"/>
          <w:sz w:val="28"/>
          <w:szCs w:val="28"/>
          <w:u w:val="single"/>
        </w:rPr>
      </w:pPr>
    </w:p>
    <w:p>
      <w:pPr>
        <w:adjustRightInd w:val="0"/>
        <w:snapToGrid w:val="0"/>
        <w:spacing w:line="276" w:lineRule="auto"/>
        <w:ind w:firstLine="560"/>
        <w:rPr>
          <w:rFonts w:ascii="Times New Roman" w:hAnsi="Times New Roman" w:cs="Times New Roman"/>
          <w:sz w:val="28"/>
          <w:szCs w:val="28"/>
          <w:u w:val="single"/>
        </w:rPr>
      </w:pPr>
    </w:p>
    <w:p>
      <w:pPr>
        <w:pStyle w:val="45"/>
        <w:outlineLvl w:val="1"/>
        <w:rPr>
          <w:rFonts w:cs="Times New Roman"/>
        </w:rPr>
      </w:pPr>
      <w:r>
        <w:rPr>
          <w:rFonts w:cs="Times New Roman"/>
        </w:rPr>
        <w:br w:type="page"/>
      </w:r>
      <w:bookmarkStart w:id="57" w:name="_Toc103071613"/>
      <w:r>
        <w:rPr>
          <w:rFonts w:cs="Times New Roman"/>
        </w:rPr>
        <w:t>2.2、法定代表人资格证明书及授权委托书</w:t>
      </w:r>
      <w:bookmarkEnd w:id="57"/>
    </w:p>
    <w:p>
      <w:pPr>
        <w:ind w:firstLine="0" w:firstLineChars="0"/>
        <w:jc w:val="center"/>
        <w:rPr>
          <w:rFonts w:ascii="Times New Roman" w:hAnsi="Times New Roman" w:cs="Times New Roman"/>
          <w:b/>
          <w:sz w:val="28"/>
          <w:szCs w:val="28"/>
        </w:rPr>
      </w:pPr>
      <w:r>
        <w:rPr>
          <w:rFonts w:ascii="Times New Roman" w:hAnsi="Times New Roman" w:cs="Times New Roman"/>
          <w:b/>
          <w:sz w:val="28"/>
          <w:szCs w:val="28"/>
        </w:rPr>
        <w:t>（1）法定代表人资格证明书</w:t>
      </w:r>
    </w:p>
    <w:p>
      <w:pPr>
        <w:pStyle w:val="2"/>
        <w:ind w:firstLine="560"/>
        <w:rPr>
          <w:rFonts w:ascii="Times New Roman" w:hAnsi="Times New Roman" w:cs="Times New Roman"/>
        </w:rPr>
      </w:pPr>
    </w:p>
    <w:p>
      <w:pPr>
        <w:spacing w:line="276" w:lineRule="auto"/>
        <w:ind w:firstLine="480"/>
        <w:rPr>
          <w:rFonts w:ascii="Times New Roman" w:hAnsi="Times New Roman" w:cs="Times New Roman"/>
          <w:szCs w:val="21"/>
        </w:rPr>
      </w:pPr>
      <w:r>
        <w:rPr>
          <w:rFonts w:ascii="Times New Roman" w:hAnsi="Times New Roman" w:cs="Times New Roman"/>
          <w:szCs w:val="21"/>
        </w:rPr>
        <w:t>致：</w:t>
      </w:r>
      <w:r>
        <w:rPr>
          <w:rFonts w:ascii="Times New Roman" w:hAnsi="Times New Roman" w:cs="Times New Roman"/>
          <w:szCs w:val="21"/>
          <w:u w:val="single"/>
        </w:rPr>
        <w:t>广东环境保护工程职业学院</w:t>
      </w:r>
    </w:p>
    <w:p>
      <w:pPr>
        <w:spacing w:line="276" w:lineRule="auto"/>
        <w:ind w:firstLine="480"/>
        <w:rPr>
          <w:rFonts w:ascii="Times New Roman" w:hAnsi="Times New Roman" w:cs="Times New Roman"/>
          <w:szCs w:val="21"/>
        </w:rPr>
      </w:pPr>
    </w:p>
    <w:p>
      <w:pPr>
        <w:spacing w:line="276" w:lineRule="auto"/>
        <w:ind w:firstLine="480"/>
        <w:rPr>
          <w:rFonts w:ascii="Times New Roman" w:hAnsi="Times New Roman" w:cs="Times New Roman"/>
          <w:szCs w:val="21"/>
        </w:rPr>
      </w:pPr>
      <w:r>
        <w:rPr>
          <w:rFonts w:ascii="Times New Roman" w:hAnsi="Times New Roman" w:cs="Times New Roman"/>
          <w:szCs w:val="21"/>
          <w:u w:val="single"/>
        </w:rPr>
        <w:t xml:space="preserve">          </w:t>
      </w:r>
      <w:r>
        <w:rPr>
          <w:rFonts w:ascii="Times New Roman" w:hAnsi="Times New Roman" w:cs="Times New Roman"/>
          <w:szCs w:val="21"/>
        </w:rPr>
        <w:t>同志，现任我单位</w:t>
      </w:r>
      <w:r>
        <w:rPr>
          <w:rFonts w:ascii="Times New Roman" w:hAnsi="Times New Roman" w:cs="Times New Roman"/>
          <w:szCs w:val="21"/>
          <w:u w:val="single"/>
        </w:rPr>
        <w:t xml:space="preserve">          </w:t>
      </w:r>
      <w:r>
        <w:rPr>
          <w:rFonts w:ascii="Times New Roman" w:hAnsi="Times New Roman" w:cs="Times New Roman"/>
          <w:szCs w:val="21"/>
        </w:rPr>
        <w:t>职务，为法定代表人，特此证明。</w:t>
      </w:r>
    </w:p>
    <w:p>
      <w:pPr>
        <w:spacing w:line="276" w:lineRule="auto"/>
        <w:ind w:firstLine="240" w:firstLineChars="100"/>
        <w:rPr>
          <w:rFonts w:ascii="Times New Roman" w:hAnsi="Times New Roman" w:cs="Times New Roman"/>
          <w:szCs w:val="21"/>
        </w:rPr>
      </w:pPr>
      <w:r>
        <w:rPr>
          <w:rFonts w:ascii="Times New Roman" w:hAnsi="Times New Roman" w:cs="Times New Roman"/>
          <w:szCs w:val="21"/>
        </w:rPr>
        <w:t>签发日期：           单位：           （单位公章）</w:t>
      </w:r>
    </w:p>
    <w:p>
      <w:pPr>
        <w:spacing w:line="276" w:lineRule="auto"/>
        <w:ind w:firstLine="240" w:firstLineChars="100"/>
        <w:rPr>
          <w:rFonts w:ascii="Times New Roman" w:hAnsi="Times New Roman" w:cs="Times New Roman"/>
          <w:szCs w:val="21"/>
        </w:rPr>
      </w:pPr>
      <w:r>
        <w:rPr>
          <w:rFonts w:ascii="Times New Roman" w:hAnsi="Times New Roman" w:cs="Times New Roman"/>
          <w:szCs w:val="21"/>
        </w:rPr>
        <w:t>附：代表人性别：            年龄：           身份证号码：</w:t>
      </w:r>
    </w:p>
    <w:p>
      <w:pPr>
        <w:spacing w:line="276" w:lineRule="auto"/>
        <w:ind w:firstLine="240" w:firstLineChars="100"/>
        <w:rPr>
          <w:rFonts w:ascii="Times New Roman" w:hAnsi="Times New Roman" w:cs="Times New Roman"/>
          <w:szCs w:val="21"/>
        </w:rPr>
      </w:pPr>
      <w:r>
        <w:rPr>
          <w:rFonts w:ascii="Times New Roman" w:hAnsi="Times New Roman" w:cs="Times New Roman"/>
          <w:szCs w:val="21"/>
        </w:rPr>
        <w:t>联系电话：</w:t>
      </w:r>
    </w:p>
    <w:p>
      <w:pPr>
        <w:spacing w:line="276" w:lineRule="auto"/>
        <w:ind w:firstLine="240" w:firstLineChars="100"/>
        <w:rPr>
          <w:rFonts w:ascii="Times New Roman" w:hAnsi="Times New Roman" w:cs="Times New Roman"/>
          <w:szCs w:val="21"/>
        </w:rPr>
      </w:pPr>
      <w:r>
        <w:rPr>
          <w:rFonts w:ascii="Times New Roman" w:hAnsi="Times New Roman" w:cs="Times New Roman"/>
          <w:szCs w:val="21"/>
        </w:rPr>
        <w:t>营业执照号码：                       经济性质：</w:t>
      </w:r>
    </w:p>
    <w:p>
      <w:pPr>
        <w:spacing w:line="276" w:lineRule="auto"/>
        <w:ind w:firstLine="240" w:firstLineChars="100"/>
        <w:rPr>
          <w:rFonts w:ascii="Times New Roman" w:hAnsi="Times New Roman" w:cs="Times New Roman"/>
          <w:szCs w:val="21"/>
        </w:rPr>
      </w:pPr>
      <w:r>
        <w:rPr>
          <w:rFonts w:ascii="Times New Roman" w:hAnsi="Times New Roman" w:cs="Times New Roman"/>
          <w:szCs w:val="21"/>
        </w:rPr>
        <w:t>主营：</w:t>
      </w:r>
    </w:p>
    <w:p>
      <w:pPr>
        <w:spacing w:line="276" w:lineRule="auto"/>
        <w:ind w:firstLine="240" w:firstLineChars="100"/>
        <w:rPr>
          <w:rFonts w:ascii="Times New Roman" w:hAnsi="Times New Roman" w:cs="Times New Roman"/>
          <w:szCs w:val="21"/>
        </w:rPr>
      </w:pPr>
      <w:r>
        <w:rPr>
          <w:rFonts w:ascii="Times New Roman" w:hAnsi="Times New Roman" w:cs="Times New Roman"/>
          <w:szCs w:val="21"/>
        </w:rPr>
        <w:t>兼营：</w:t>
      </w:r>
    </w:p>
    <w:p>
      <w:pPr>
        <w:spacing w:line="360" w:lineRule="exact"/>
        <w:ind w:firstLine="480"/>
        <w:rPr>
          <w:rFonts w:ascii="Times New Roman" w:hAnsi="Times New Roman" w:cs="Times New Roman"/>
          <w:szCs w:val="21"/>
        </w:rPr>
      </w:pPr>
      <w:r>
        <w:rPr>
          <w:rFonts w:ascii="Times New Roman" w:hAnsi="Times New Roman" w:cs="Times New Roman"/>
          <w:szCs w:val="21"/>
        </w:rPr>
        <w:t>说明：1.法定代表人为企业事业单位、国家机关、社会团体的主要行政负责人。</w:t>
      </w:r>
    </w:p>
    <w:p>
      <w:pPr>
        <w:spacing w:line="360" w:lineRule="exact"/>
        <w:ind w:firstLine="480"/>
        <w:rPr>
          <w:rFonts w:ascii="Times New Roman" w:hAnsi="Times New Roman" w:cs="Times New Roman"/>
          <w:szCs w:val="21"/>
        </w:rPr>
      </w:pPr>
      <w:r>
        <w:rPr>
          <w:rFonts w:ascii="Times New Roman" w:hAnsi="Times New Roman" w:cs="Times New Roman"/>
          <w:szCs w:val="21"/>
        </w:rPr>
        <w:t xml:space="preserve">      2.内容必须填写真实、清楚、涂改无效，不得转让、买卖。</w:t>
      </w:r>
    </w:p>
    <w:p>
      <w:pPr>
        <w:spacing w:line="360" w:lineRule="exact"/>
        <w:ind w:firstLine="1200" w:firstLineChars="500"/>
        <w:rPr>
          <w:rFonts w:ascii="Times New Roman" w:hAnsi="Times New Roman" w:cs="Times New Roman"/>
          <w:szCs w:val="21"/>
        </w:rPr>
      </w:pPr>
      <w:r>
        <w:rPr>
          <w:rFonts w:ascii="Times New Roman" w:hAnsi="Times New Roman" w:cs="Times New Roman"/>
          <w:szCs w:val="21"/>
        </w:rPr>
        <w:t>3.将此证明书提交对方作为合同附件</w:t>
      </w:r>
      <w:r>
        <w:rPr>
          <w:rFonts w:ascii="Times New Roman" w:hAnsi="Times New Roman" w:cs="Times New Roman"/>
          <w:b/>
          <w:szCs w:val="21"/>
        </w:rPr>
        <w:t>。</w:t>
      </w:r>
    </w:p>
    <w:p>
      <w:pPr>
        <w:spacing w:line="276" w:lineRule="auto"/>
        <w:ind w:firstLine="560"/>
        <w:rPr>
          <w:rFonts w:ascii="Times New Roman" w:hAnsi="Times New Roman" w:cs="Times New Roman"/>
          <w:sz w:val="28"/>
          <w:szCs w:val="28"/>
        </w:rPr>
      </w:pPr>
    </w:p>
    <w:tbl>
      <w:tblPr>
        <w:tblStyle w:val="20"/>
        <w:tblW w:w="8090" w:type="dxa"/>
        <w:tblInd w:w="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5" w:hRule="atLeast"/>
        </w:trPr>
        <w:tc>
          <w:tcPr>
            <w:tcW w:w="8090" w:type="dxa"/>
            <w:vAlign w:val="center"/>
          </w:tcPr>
          <w:p>
            <w:pPr>
              <w:spacing w:line="276" w:lineRule="auto"/>
              <w:ind w:firstLine="560"/>
              <w:jc w:val="center"/>
              <w:rPr>
                <w:rFonts w:ascii="Times New Roman" w:hAnsi="Times New Roman" w:cs="Times New Roman"/>
                <w:sz w:val="28"/>
                <w:szCs w:val="28"/>
                <w:u w:val="single"/>
              </w:rPr>
            </w:pPr>
            <w:r>
              <w:rPr>
                <w:rFonts w:ascii="Times New Roman" w:hAnsi="Times New Roman" w:cs="Times New Roman"/>
                <w:sz w:val="28"/>
                <w:szCs w:val="28"/>
                <w:u w:val="single"/>
              </w:rPr>
              <w:t>粘贴法定代表人身份证复印件</w:t>
            </w:r>
          </w:p>
        </w:tc>
      </w:tr>
    </w:tbl>
    <w:p>
      <w:pPr>
        <w:spacing w:line="276" w:lineRule="auto"/>
        <w:ind w:firstLine="562"/>
        <w:rPr>
          <w:rFonts w:ascii="Times New Roman" w:hAnsi="Times New Roman" w:cs="Times New Roman"/>
          <w:b/>
          <w:sz w:val="28"/>
          <w:szCs w:val="28"/>
        </w:rPr>
      </w:pPr>
    </w:p>
    <w:p>
      <w:pPr>
        <w:ind w:firstLine="0" w:firstLineChars="0"/>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t>（2）法定代表人授权委托书</w:t>
      </w:r>
    </w:p>
    <w:p>
      <w:pPr>
        <w:spacing w:line="276" w:lineRule="auto"/>
        <w:ind w:firstLine="560"/>
        <w:rPr>
          <w:rFonts w:ascii="Times New Roman" w:hAnsi="Times New Roman" w:cs="Times New Roman"/>
          <w:sz w:val="28"/>
          <w:szCs w:val="28"/>
        </w:rPr>
      </w:pPr>
    </w:p>
    <w:p>
      <w:pPr>
        <w:spacing w:line="440" w:lineRule="exact"/>
        <w:ind w:firstLine="480"/>
        <w:rPr>
          <w:rFonts w:ascii="Times New Roman" w:hAnsi="Times New Roman" w:cs="Times New Roman"/>
        </w:rPr>
      </w:pPr>
      <w:r>
        <w:rPr>
          <w:rFonts w:ascii="Times New Roman" w:hAnsi="Times New Roman" w:cs="Times New Roman"/>
        </w:rPr>
        <w:t>致：</w:t>
      </w:r>
      <w:r>
        <w:rPr>
          <w:rFonts w:ascii="Times New Roman" w:hAnsi="Times New Roman" w:cs="Times New Roman"/>
          <w:u w:val="single"/>
        </w:rPr>
        <w:t>广东环境保护工程职业学院</w:t>
      </w:r>
    </w:p>
    <w:p>
      <w:pPr>
        <w:spacing w:line="440" w:lineRule="exact"/>
        <w:ind w:firstLine="480"/>
        <w:rPr>
          <w:rFonts w:ascii="Times New Roman" w:hAnsi="Times New Roman" w:cs="Times New Roman"/>
        </w:rPr>
      </w:pPr>
    </w:p>
    <w:p>
      <w:pPr>
        <w:spacing w:line="440" w:lineRule="exact"/>
        <w:ind w:left="480" w:leftChars="200" w:firstLine="480"/>
        <w:rPr>
          <w:rFonts w:ascii="Times New Roman" w:hAnsi="Times New Roman" w:cs="Times New Roman"/>
        </w:rPr>
      </w:pPr>
      <w:r>
        <w:rPr>
          <w:rFonts w:ascii="Times New Roman" w:hAnsi="Times New Roman" w:cs="Times New Roman"/>
        </w:rPr>
        <w:t>兹授权</w:t>
      </w:r>
      <w:r>
        <w:rPr>
          <w:rFonts w:ascii="Times New Roman" w:hAnsi="Times New Roman" w:cs="Times New Roman"/>
          <w:u w:val="single"/>
        </w:rPr>
        <w:t xml:space="preserve">             </w:t>
      </w:r>
      <w:r>
        <w:rPr>
          <w:rFonts w:ascii="Times New Roman" w:hAnsi="Times New Roman" w:cs="Times New Roman"/>
        </w:rPr>
        <w:t>同志，为我方签订经济合同及办理其他事务代理人，其权限是：</w:t>
      </w:r>
      <w:r>
        <w:rPr>
          <w:rFonts w:ascii="Times New Roman" w:hAnsi="Times New Roman" w:cs="Times New Roman"/>
          <w:u w:val="single"/>
        </w:rPr>
        <w:t xml:space="preserve">                                                   </w:t>
      </w:r>
      <w:r>
        <w:rPr>
          <w:rFonts w:ascii="Times New Roman" w:hAnsi="Times New Roman" w:cs="Times New Roman"/>
        </w:rPr>
        <w:t>。</w:t>
      </w:r>
    </w:p>
    <w:p>
      <w:pPr>
        <w:spacing w:line="440" w:lineRule="exact"/>
        <w:ind w:firstLine="480"/>
        <w:rPr>
          <w:rFonts w:ascii="Times New Roman" w:hAnsi="Times New Roman" w:cs="Times New Roman"/>
        </w:rPr>
      </w:pPr>
      <w:r>
        <w:rPr>
          <w:rFonts w:ascii="Times New Roman" w:hAnsi="Times New Roman" w:cs="Times New Roman"/>
        </w:rPr>
        <w:t>授权单位：          （盖章）     法定代表人              （签名或盖私章）</w:t>
      </w:r>
    </w:p>
    <w:p>
      <w:pPr>
        <w:spacing w:line="440" w:lineRule="exact"/>
        <w:ind w:firstLine="480"/>
        <w:rPr>
          <w:rFonts w:ascii="Times New Roman" w:hAnsi="Times New Roman" w:cs="Times New Roman"/>
        </w:rPr>
      </w:pPr>
      <w:r>
        <w:rPr>
          <w:rFonts w:ascii="Times New Roman" w:hAnsi="Times New Roman" w:cs="Times New Roman"/>
        </w:rPr>
        <w:t>有效期限：至        年       月      日       签发日期：</w:t>
      </w:r>
    </w:p>
    <w:p>
      <w:pPr>
        <w:spacing w:line="440" w:lineRule="exact"/>
        <w:ind w:firstLine="480"/>
        <w:rPr>
          <w:rFonts w:ascii="Times New Roman" w:hAnsi="Times New Roman" w:cs="Times New Roman"/>
        </w:rPr>
      </w:pPr>
      <w:r>
        <w:rPr>
          <w:rFonts w:ascii="Times New Roman" w:hAnsi="Times New Roman" w:cs="Times New Roman"/>
        </w:rPr>
        <w:t>附：代理人性别：        年龄：       职务：         身份证号码：</w:t>
      </w:r>
    </w:p>
    <w:p>
      <w:pPr>
        <w:spacing w:line="440" w:lineRule="exact"/>
        <w:ind w:firstLine="480"/>
        <w:rPr>
          <w:rFonts w:ascii="Times New Roman" w:hAnsi="Times New Roman" w:cs="Times New Roman"/>
        </w:rPr>
      </w:pPr>
      <w:r>
        <w:rPr>
          <w:rFonts w:ascii="Times New Roman" w:hAnsi="Times New Roman" w:cs="Times New Roman"/>
        </w:rPr>
        <w:t xml:space="preserve">    联系电话：</w:t>
      </w:r>
    </w:p>
    <w:p>
      <w:pPr>
        <w:spacing w:line="440" w:lineRule="exact"/>
        <w:ind w:firstLine="480"/>
        <w:rPr>
          <w:rFonts w:ascii="Times New Roman" w:hAnsi="Times New Roman" w:cs="Times New Roman"/>
        </w:rPr>
      </w:pPr>
      <w:r>
        <w:rPr>
          <w:rFonts w:ascii="Times New Roman" w:hAnsi="Times New Roman" w:cs="Times New Roman"/>
        </w:rPr>
        <w:t>营业执照号码：                         经济性质：</w:t>
      </w:r>
    </w:p>
    <w:p>
      <w:pPr>
        <w:spacing w:line="440" w:lineRule="exact"/>
        <w:ind w:firstLine="480"/>
        <w:rPr>
          <w:rFonts w:ascii="Times New Roman" w:hAnsi="Times New Roman" w:cs="Times New Roman"/>
        </w:rPr>
      </w:pPr>
      <w:r>
        <w:rPr>
          <w:rFonts w:ascii="Times New Roman" w:hAnsi="Times New Roman" w:cs="Times New Roman"/>
        </w:rPr>
        <w:t>主营（产）：</w:t>
      </w:r>
    </w:p>
    <w:p>
      <w:pPr>
        <w:spacing w:line="440" w:lineRule="exact"/>
        <w:ind w:firstLine="480"/>
        <w:rPr>
          <w:rFonts w:ascii="Times New Roman" w:hAnsi="Times New Roman" w:cs="Times New Roman"/>
        </w:rPr>
      </w:pPr>
      <w:r>
        <w:rPr>
          <w:rFonts w:ascii="Times New Roman" w:hAnsi="Times New Roman" w:cs="Times New Roman"/>
        </w:rPr>
        <w:t>兼营（产）：</w:t>
      </w:r>
    </w:p>
    <w:p>
      <w:pPr>
        <w:ind w:firstLine="480"/>
        <w:rPr>
          <w:rFonts w:ascii="Times New Roman" w:hAnsi="Times New Roman" w:cs="Times New Roman"/>
        </w:rPr>
      </w:pPr>
    </w:p>
    <w:p>
      <w:pPr>
        <w:spacing w:line="360" w:lineRule="exact"/>
        <w:ind w:left="1" w:firstLine="480"/>
        <w:rPr>
          <w:rFonts w:ascii="Times New Roman" w:hAnsi="Times New Roman" w:cs="Times New Roman"/>
        </w:rPr>
      </w:pPr>
      <w:r>
        <w:rPr>
          <w:rFonts w:ascii="Times New Roman" w:hAnsi="Times New Roman" w:cs="Times New Roman"/>
        </w:rPr>
        <w:t>说明：</w:t>
      </w:r>
    </w:p>
    <w:p>
      <w:pPr>
        <w:spacing w:line="360" w:lineRule="exact"/>
        <w:ind w:left="1" w:firstLine="538" w:firstLineChars="224"/>
        <w:rPr>
          <w:rFonts w:ascii="Times New Roman" w:hAnsi="Times New Roman" w:cs="Times New Roman"/>
        </w:rPr>
      </w:pPr>
      <w:r>
        <w:rPr>
          <w:rFonts w:ascii="Times New Roman" w:hAnsi="Times New Roman" w:cs="Times New Roman"/>
        </w:rPr>
        <w:t>1.法定代表人为企业事业单位、国家机关、社会团体的主要行政负责人。</w:t>
      </w:r>
    </w:p>
    <w:p>
      <w:pPr>
        <w:spacing w:line="360" w:lineRule="exact"/>
        <w:ind w:firstLine="538" w:firstLineChars="224"/>
        <w:rPr>
          <w:rFonts w:ascii="Times New Roman" w:hAnsi="Times New Roman" w:cs="Times New Roman"/>
        </w:rPr>
      </w:pPr>
      <w:r>
        <w:rPr>
          <w:rFonts w:ascii="Times New Roman" w:hAnsi="Times New Roman" w:cs="Times New Roman"/>
        </w:rPr>
        <w:t>2.内容必须填写真实、清楚、涂改无效，不得转让、买卖。</w:t>
      </w:r>
    </w:p>
    <w:p>
      <w:pPr>
        <w:spacing w:line="360" w:lineRule="exact"/>
        <w:ind w:firstLine="538" w:firstLineChars="224"/>
        <w:rPr>
          <w:rFonts w:ascii="Times New Roman" w:hAnsi="Times New Roman" w:cs="Times New Roman"/>
          <w:b/>
        </w:rPr>
      </w:pPr>
      <w:r>
        <w:rPr>
          <w:rFonts w:ascii="Times New Roman" w:hAnsi="Times New Roman" w:cs="Times New Roman"/>
        </w:rPr>
        <w:t>3.将此证明书提交对方作为合同附件。</w:t>
      </w:r>
    </w:p>
    <w:p>
      <w:pPr>
        <w:spacing w:line="360" w:lineRule="exact"/>
        <w:ind w:left="778" w:leftChars="224" w:hanging="240" w:hangingChars="100"/>
        <w:rPr>
          <w:rFonts w:ascii="Times New Roman" w:hAnsi="Times New Roman" w:cs="Times New Roman"/>
        </w:rPr>
      </w:pPr>
      <w:r>
        <w:rPr>
          <w:rFonts w:ascii="Times New Roman" w:hAnsi="Times New Roman" w:cs="Times New Roman"/>
        </w:rPr>
        <w:t>4.授权权限：全权代表本公司参与上述采购项目的报价响应，负责提供与签署确认一切文书资料，以及向贵方递交的任何补充承诺。</w:t>
      </w:r>
    </w:p>
    <w:p>
      <w:pPr>
        <w:spacing w:line="360" w:lineRule="exact"/>
        <w:ind w:left="778" w:leftChars="224" w:hanging="240" w:hangingChars="100"/>
        <w:rPr>
          <w:rFonts w:ascii="Times New Roman" w:hAnsi="Times New Roman" w:cs="Times New Roman"/>
        </w:rPr>
      </w:pPr>
      <w:r>
        <w:rPr>
          <w:rFonts w:ascii="Times New Roman" w:hAnsi="Times New Roman" w:cs="Times New Roman"/>
        </w:rPr>
        <w:t>5.有效期限：与本公司报价文件中标注的有效期相同，自本单位盖公章之日起生效。</w:t>
      </w:r>
    </w:p>
    <w:p>
      <w:pPr>
        <w:spacing w:line="360" w:lineRule="exact"/>
        <w:ind w:left="1" w:firstLine="538" w:firstLineChars="224"/>
        <w:rPr>
          <w:rFonts w:ascii="Times New Roman" w:hAnsi="Times New Roman" w:cs="Times New Roman"/>
        </w:rPr>
      </w:pPr>
      <w:r>
        <w:rPr>
          <w:rFonts w:ascii="Times New Roman" w:hAnsi="Times New Roman" w:cs="Times New Roman"/>
        </w:rPr>
        <w:t>6.报价签字代表为法定代表人，则本表不适用。</w:t>
      </w:r>
    </w:p>
    <w:p>
      <w:pPr>
        <w:spacing w:line="276" w:lineRule="auto"/>
        <w:ind w:left="1" w:firstLine="538" w:firstLineChars="224"/>
        <w:rPr>
          <w:rFonts w:ascii="Times New Roman" w:hAnsi="Times New Roman" w:cs="Times New Roman"/>
        </w:rPr>
      </w:pPr>
    </w:p>
    <w:tbl>
      <w:tblPr>
        <w:tblStyle w:val="20"/>
        <w:tblW w:w="8649"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9" w:hRule="atLeast"/>
        </w:trPr>
        <w:tc>
          <w:tcPr>
            <w:tcW w:w="8649" w:type="dxa"/>
            <w:vAlign w:val="center"/>
          </w:tcPr>
          <w:p>
            <w:pPr>
              <w:spacing w:line="276" w:lineRule="auto"/>
              <w:ind w:firstLine="560"/>
              <w:jc w:val="center"/>
              <w:rPr>
                <w:rFonts w:ascii="Times New Roman" w:hAnsi="Times New Roman" w:cs="Times New Roman"/>
                <w:sz w:val="28"/>
                <w:szCs w:val="28"/>
                <w:u w:val="single"/>
              </w:rPr>
            </w:pPr>
            <w:r>
              <w:rPr>
                <w:rFonts w:ascii="Times New Roman" w:hAnsi="Times New Roman" w:cs="Times New Roman"/>
                <w:sz w:val="28"/>
                <w:szCs w:val="28"/>
                <w:u w:val="single"/>
              </w:rPr>
              <w:t>粘贴代理人身份证复印件</w:t>
            </w:r>
          </w:p>
        </w:tc>
      </w:tr>
    </w:tbl>
    <w:p>
      <w:pPr>
        <w:spacing w:line="276" w:lineRule="auto"/>
        <w:ind w:firstLine="562"/>
        <w:rPr>
          <w:rFonts w:ascii="Times New Roman" w:hAnsi="Times New Roman" w:cs="Times New Roman"/>
          <w:b/>
          <w:sz w:val="28"/>
          <w:szCs w:val="28"/>
        </w:rPr>
      </w:pPr>
    </w:p>
    <w:p>
      <w:pPr>
        <w:spacing w:line="276" w:lineRule="auto"/>
        <w:ind w:firstLine="562"/>
        <w:rPr>
          <w:rFonts w:ascii="Times New Roman" w:hAnsi="Times New Roman" w:cs="Times New Roman"/>
          <w:b/>
          <w:sz w:val="28"/>
          <w:szCs w:val="28"/>
        </w:rPr>
      </w:pPr>
    </w:p>
    <w:p>
      <w:pPr>
        <w:pStyle w:val="45"/>
        <w:outlineLvl w:val="1"/>
        <w:rPr>
          <w:rFonts w:cs="Times New Roman"/>
        </w:rPr>
      </w:pPr>
      <w:r>
        <w:rPr>
          <w:rFonts w:cs="Times New Roman"/>
          <w:sz w:val="28"/>
        </w:rPr>
        <w:br w:type="page"/>
      </w:r>
      <w:bookmarkStart w:id="58" w:name="_Toc103071614"/>
      <w:r>
        <w:rPr>
          <w:rFonts w:cs="Times New Roman"/>
        </w:rPr>
        <w:t>2.3、关于资格的声明函</w:t>
      </w:r>
      <w:bookmarkEnd w:id="58"/>
    </w:p>
    <w:p>
      <w:pPr>
        <w:spacing w:line="276" w:lineRule="auto"/>
        <w:ind w:firstLine="560"/>
        <w:rPr>
          <w:rFonts w:ascii="Times New Roman" w:hAnsi="Times New Roman" w:cs="Times New Roman"/>
          <w:sz w:val="28"/>
          <w:szCs w:val="28"/>
        </w:rPr>
      </w:pPr>
    </w:p>
    <w:p>
      <w:pPr>
        <w:spacing w:line="276" w:lineRule="auto"/>
        <w:ind w:firstLine="480"/>
        <w:rPr>
          <w:rFonts w:ascii="Times New Roman" w:hAnsi="Times New Roman" w:cs="Times New Roman"/>
        </w:rPr>
      </w:pPr>
      <w:r>
        <w:rPr>
          <w:rFonts w:ascii="Times New Roman" w:hAnsi="Times New Roman" w:cs="Times New Roman"/>
        </w:rPr>
        <w:t>致：</w:t>
      </w:r>
      <w:r>
        <w:rPr>
          <w:rFonts w:ascii="Times New Roman" w:hAnsi="Times New Roman" w:cs="Times New Roman"/>
          <w:u w:val="single"/>
        </w:rPr>
        <w:t>广东环境保护工程职业学院</w:t>
      </w:r>
    </w:p>
    <w:p>
      <w:pPr>
        <w:spacing w:line="276" w:lineRule="auto"/>
        <w:ind w:firstLine="480"/>
        <w:rPr>
          <w:rFonts w:ascii="Times New Roman" w:hAnsi="Times New Roman" w:cs="Times New Roman"/>
        </w:rPr>
      </w:pPr>
      <w:r>
        <w:rPr>
          <w:rFonts w:ascii="Times New Roman" w:hAnsi="Times New Roman" w:cs="Times New Roman"/>
        </w:rPr>
        <w:t>关于贵方采购项目名称：</w:t>
      </w:r>
      <w:r>
        <w:rPr>
          <w:rFonts w:ascii="Times New Roman" w:hAnsi="Times New Roman" w:cs="Times New Roman"/>
          <w:u w:val="single"/>
        </w:rPr>
        <w:t xml:space="preserve">                </w:t>
      </w:r>
      <w:r>
        <w:rPr>
          <w:rFonts w:ascii="Times New Roman" w:hAnsi="Times New Roman" w:cs="Times New Roman"/>
        </w:rPr>
        <w:t>（项目编号：</w:t>
      </w:r>
      <w:r>
        <w:rPr>
          <w:rFonts w:ascii="Times New Roman" w:hAnsi="Times New Roman" w:cs="Times New Roman"/>
          <w:u w:val="single"/>
        </w:rPr>
        <w:t xml:space="preserve">               </w:t>
      </w:r>
      <w:r>
        <w:rPr>
          <w:rFonts w:ascii="Times New Roman" w:hAnsi="Times New Roman" w:cs="Times New Roman"/>
        </w:rPr>
        <w:t>）报价邀请，本签字人愿意参加报价响应，提供询价文件中规定的服务，并证明提交的下列文件和说明是准确的和真实的。</w:t>
      </w:r>
    </w:p>
    <w:p>
      <w:pPr>
        <w:pStyle w:val="39"/>
        <w:numPr>
          <w:ilvl w:val="0"/>
          <w:numId w:val="1"/>
        </w:numPr>
        <w:tabs>
          <w:tab w:val="left" w:pos="802"/>
        </w:tabs>
        <w:autoSpaceDE w:val="0"/>
        <w:autoSpaceDN w:val="0"/>
        <w:adjustRightInd w:val="0"/>
        <w:spacing w:line="276" w:lineRule="auto"/>
        <w:ind w:left="0" w:firstLine="480"/>
        <w:jc w:val="left"/>
        <w:textAlignment w:val="baseline"/>
        <w:rPr>
          <w:rFonts w:ascii="Times New Roman" w:hAnsi="Times New Roman" w:cs="Times New Roman"/>
        </w:rPr>
      </w:pPr>
      <w:r>
        <w:rPr>
          <w:rFonts w:ascii="Times New Roman" w:hAnsi="Times New Roman" w:cs="Times New Roman"/>
        </w:rPr>
        <w:t>能独立承担民事责任，具有从事本项目的经营范围和能力；</w:t>
      </w:r>
    </w:p>
    <w:p>
      <w:pPr>
        <w:pStyle w:val="39"/>
        <w:numPr>
          <w:ilvl w:val="0"/>
          <w:numId w:val="1"/>
        </w:numPr>
        <w:tabs>
          <w:tab w:val="left" w:pos="802"/>
        </w:tabs>
        <w:autoSpaceDE w:val="0"/>
        <w:autoSpaceDN w:val="0"/>
        <w:adjustRightInd w:val="0"/>
        <w:spacing w:line="276" w:lineRule="auto"/>
        <w:ind w:left="0" w:firstLine="480"/>
        <w:jc w:val="left"/>
        <w:textAlignment w:val="baseline"/>
        <w:rPr>
          <w:rFonts w:ascii="Times New Roman" w:hAnsi="Times New Roman" w:cs="Times New Roman"/>
        </w:rPr>
      </w:pPr>
      <w:r>
        <w:rPr>
          <w:rFonts w:ascii="Times New Roman" w:hAnsi="Times New Roman" w:cs="Times New Roman"/>
        </w:rPr>
        <w:t>具有合法有效的工商营业执照、组织机构代码证和税务登记证（三证合一）；</w:t>
      </w:r>
    </w:p>
    <w:p>
      <w:pPr>
        <w:pStyle w:val="39"/>
        <w:numPr>
          <w:ilvl w:val="0"/>
          <w:numId w:val="1"/>
        </w:numPr>
        <w:tabs>
          <w:tab w:val="left" w:pos="802"/>
        </w:tabs>
        <w:autoSpaceDE w:val="0"/>
        <w:autoSpaceDN w:val="0"/>
        <w:adjustRightInd w:val="0"/>
        <w:spacing w:line="276" w:lineRule="auto"/>
        <w:ind w:left="0" w:firstLine="480"/>
        <w:jc w:val="left"/>
        <w:textAlignment w:val="baseline"/>
        <w:rPr>
          <w:rFonts w:ascii="Times New Roman" w:hAnsi="Times New Roman" w:cs="Times New Roman"/>
        </w:rPr>
      </w:pPr>
      <w:r>
        <w:rPr>
          <w:rFonts w:ascii="Times New Roman" w:hAnsi="Times New Roman" w:cs="Times New Roman"/>
        </w:rPr>
        <w:t>具有良好的商业信誉和健全的财务会计制度；</w:t>
      </w:r>
    </w:p>
    <w:p>
      <w:pPr>
        <w:pStyle w:val="39"/>
        <w:numPr>
          <w:ilvl w:val="0"/>
          <w:numId w:val="1"/>
        </w:numPr>
        <w:tabs>
          <w:tab w:val="left" w:pos="802"/>
        </w:tabs>
        <w:autoSpaceDE w:val="0"/>
        <w:autoSpaceDN w:val="0"/>
        <w:adjustRightInd w:val="0"/>
        <w:spacing w:line="276" w:lineRule="auto"/>
        <w:ind w:left="0" w:firstLine="480"/>
        <w:jc w:val="left"/>
        <w:textAlignment w:val="baseline"/>
        <w:rPr>
          <w:rFonts w:ascii="Times New Roman" w:hAnsi="Times New Roman" w:cs="Times New Roman"/>
        </w:rPr>
      </w:pPr>
      <w:r>
        <w:rPr>
          <w:rFonts w:ascii="Times New Roman" w:hAnsi="Times New Roman" w:cs="Times New Roman"/>
        </w:rPr>
        <w:t>有依法缴纳税收和社会保障资金；</w:t>
      </w:r>
    </w:p>
    <w:p>
      <w:pPr>
        <w:pStyle w:val="39"/>
        <w:numPr>
          <w:ilvl w:val="0"/>
          <w:numId w:val="1"/>
        </w:numPr>
        <w:tabs>
          <w:tab w:val="left" w:pos="802"/>
        </w:tabs>
        <w:autoSpaceDE w:val="0"/>
        <w:autoSpaceDN w:val="0"/>
        <w:adjustRightInd w:val="0"/>
        <w:spacing w:line="276" w:lineRule="auto"/>
        <w:ind w:left="600" w:leftChars="200" w:hanging="120" w:hangingChars="50"/>
        <w:jc w:val="left"/>
        <w:textAlignment w:val="baseline"/>
        <w:rPr>
          <w:rFonts w:ascii="Times New Roman" w:hAnsi="Times New Roman" w:cs="Times New Roman"/>
        </w:rPr>
      </w:pPr>
      <w:r>
        <w:rPr>
          <w:rFonts w:ascii="Times New Roman" w:hAnsi="Times New Roman" w:cs="Times New Roman"/>
        </w:rPr>
        <w:t>近三年内，</w:t>
      </w:r>
      <w:r>
        <w:rPr>
          <w:rFonts w:ascii="Times New Roman" w:hAnsi="Times New Roman" w:cs="Times New Roman"/>
          <w:szCs w:val="21"/>
        </w:rPr>
        <w:t>在经营活动中没有重大违法记录</w:t>
      </w:r>
      <w:r>
        <w:rPr>
          <w:rFonts w:ascii="Times New Roman" w:hAnsi="Times New Roman" w:cs="Times New Roman"/>
        </w:rPr>
        <w:t>。</w:t>
      </w:r>
    </w:p>
    <w:p>
      <w:pPr>
        <w:pStyle w:val="39"/>
        <w:numPr>
          <w:ilvl w:val="0"/>
          <w:numId w:val="1"/>
        </w:numPr>
        <w:tabs>
          <w:tab w:val="left" w:pos="802"/>
        </w:tabs>
        <w:autoSpaceDE w:val="0"/>
        <w:autoSpaceDN w:val="0"/>
        <w:adjustRightInd w:val="0"/>
        <w:spacing w:line="276" w:lineRule="auto"/>
        <w:ind w:left="600" w:leftChars="200" w:hanging="120" w:hangingChars="50"/>
        <w:jc w:val="left"/>
        <w:textAlignment w:val="baseline"/>
        <w:rPr>
          <w:rFonts w:ascii="Times New Roman" w:hAnsi="Times New Roman" w:cs="Times New Roman"/>
        </w:rPr>
      </w:pPr>
      <w:r>
        <w:rPr>
          <w:rFonts w:ascii="Times New Roman" w:hAnsi="Times New Roman" w:cs="Times New Roman"/>
        </w:rPr>
        <w:t>..</w:t>
      </w:r>
    </w:p>
    <w:p>
      <w:pPr>
        <w:pStyle w:val="39"/>
        <w:numPr>
          <w:ilvl w:val="0"/>
          <w:numId w:val="1"/>
        </w:numPr>
        <w:tabs>
          <w:tab w:val="left" w:pos="802"/>
        </w:tabs>
        <w:autoSpaceDE w:val="0"/>
        <w:autoSpaceDN w:val="0"/>
        <w:adjustRightInd w:val="0"/>
        <w:spacing w:line="276" w:lineRule="auto"/>
        <w:ind w:left="600" w:leftChars="200" w:hanging="120" w:hangingChars="50"/>
        <w:jc w:val="left"/>
        <w:textAlignment w:val="baseline"/>
        <w:rPr>
          <w:rFonts w:ascii="Times New Roman" w:hAnsi="Times New Roman" w:cs="Times New Roman"/>
        </w:rPr>
      </w:pPr>
      <w:r>
        <w:rPr>
          <w:rFonts w:ascii="Times New Roman" w:hAnsi="Times New Roman" w:cs="Times New Roman"/>
        </w:rPr>
        <w:t>..</w:t>
      </w:r>
    </w:p>
    <w:p>
      <w:pPr>
        <w:spacing w:line="276" w:lineRule="auto"/>
        <w:ind w:firstLine="480"/>
        <w:rPr>
          <w:rFonts w:ascii="Times New Roman" w:hAnsi="Times New Roman" w:cs="Times New Roman"/>
        </w:rPr>
      </w:pPr>
      <w:r>
        <w:rPr>
          <w:rFonts w:ascii="Times New Roman" w:hAnsi="Times New Roman" w:cs="Times New Roman"/>
        </w:rPr>
        <w:t>（相关证明文件附后）</w:t>
      </w:r>
    </w:p>
    <w:p>
      <w:pPr>
        <w:pStyle w:val="2"/>
        <w:ind w:firstLine="560"/>
        <w:rPr>
          <w:rFonts w:ascii="Times New Roman" w:hAnsi="Times New Roman" w:cs="Times New Roman"/>
        </w:rPr>
      </w:pPr>
    </w:p>
    <w:p>
      <w:pPr>
        <w:adjustRightInd w:val="0"/>
        <w:snapToGrid w:val="0"/>
        <w:spacing w:line="276" w:lineRule="auto"/>
        <w:ind w:firstLine="480"/>
        <w:rPr>
          <w:rFonts w:ascii="Times New Roman" w:hAnsi="Times New Roman" w:cs="Times New Roman"/>
          <w:szCs w:val="21"/>
        </w:rPr>
      </w:pPr>
    </w:p>
    <w:p>
      <w:pPr>
        <w:adjustRightInd w:val="0"/>
        <w:snapToGrid w:val="0"/>
        <w:spacing w:line="276" w:lineRule="auto"/>
        <w:ind w:firstLine="480"/>
        <w:rPr>
          <w:rFonts w:ascii="Times New Roman" w:hAnsi="Times New Roman" w:cs="Times New Roman"/>
          <w:szCs w:val="21"/>
        </w:rPr>
      </w:pPr>
      <w:r>
        <w:rPr>
          <w:rFonts w:ascii="Times New Roman" w:hAnsi="Times New Roman" w:cs="Times New Roman"/>
          <w:szCs w:val="21"/>
        </w:rPr>
        <w:t>本单位保证全部报价文件和问题的回答是真实和有效的，并对所提供资料的真实性负责。</w:t>
      </w:r>
    </w:p>
    <w:p>
      <w:pPr>
        <w:adjustRightInd w:val="0"/>
        <w:snapToGrid w:val="0"/>
        <w:spacing w:line="276" w:lineRule="auto"/>
        <w:ind w:firstLine="480"/>
        <w:rPr>
          <w:rFonts w:ascii="Times New Roman" w:hAnsi="Times New Roman" w:cs="Times New Roman"/>
        </w:rPr>
      </w:pPr>
    </w:p>
    <w:p>
      <w:pPr>
        <w:adjustRightInd w:val="0"/>
        <w:snapToGrid w:val="0"/>
        <w:spacing w:line="276" w:lineRule="auto"/>
        <w:ind w:firstLine="480"/>
        <w:rPr>
          <w:rFonts w:ascii="Times New Roman" w:hAnsi="Times New Roman" w:cs="Times New Roman"/>
        </w:rPr>
      </w:pPr>
      <w:r>
        <w:rPr>
          <w:rFonts w:ascii="Times New Roman" w:hAnsi="Times New Roman" w:cs="Times New Roman"/>
        </w:rPr>
        <w:t>供应商法定代表人（或法定代表人授权代表）签字：</w:t>
      </w:r>
      <w:r>
        <w:rPr>
          <w:rFonts w:ascii="Times New Roman" w:hAnsi="Times New Roman" w:cs="Times New Roman"/>
          <w:u w:val="single"/>
        </w:rPr>
        <w:t xml:space="preserve">                   </w:t>
      </w:r>
    </w:p>
    <w:p>
      <w:pPr>
        <w:adjustRightInd w:val="0"/>
        <w:snapToGrid w:val="0"/>
        <w:spacing w:line="276" w:lineRule="auto"/>
        <w:ind w:firstLine="480"/>
        <w:rPr>
          <w:rFonts w:ascii="Times New Roman" w:hAnsi="Times New Roman" w:cs="Times New Roman"/>
          <w:u w:val="single"/>
        </w:rPr>
      </w:pPr>
      <w:r>
        <w:rPr>
          <w:rFonts w:ascii="Times New Roman" w:hAnsi="Times New Roman" w:cs="Times New Roman"/>
        </w:rPr>
        <w:t>供应商名称（签章）：</w:t>
      </w:r>
      <w:r>
        <w:rPr>
          <w:rFonts w:ascii="Times New Roman" w:hAnsi="Times New Roman" w:cs="Times New Roman"/>
          <w:u w:val="single"/>
        </w:rPr>
        <w:t xml:space="preserve">                        </w:t>
      </w:r>
    </w:p>
    <w:p>
      <w:pPr>
        <w:adjustRightInd w:val="0"/>
        <w:snapToGrid w:val="0"/>
        <w:spacing w:line="276" w:lineRule="auto"/>
        <w:ind w:firstLine="480"/>
        <w:rPr>
          <w:rFonts w:ascii="Times New Roman" w:hAnsi="Times New Roman" w:cs="Times New Roman"/>
        </w:rPr>
      </w:pPr>
      <w:r>
        <w:rPr>
          <w:rFonts w:ascii="Times New Roman" w:hAnsi="Times New Roman" w:cs="Times New Roman"/>
        </w:rPr>
        <w:t>日期：</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 xml:space="preserve"> 月</w:t>
      </w:r>
      <w:r>
        <w:rPr>
          <w:rFonts w:ascii="Times New Roman" w:hAnsi="Times New Roman" w:cs="Times New Roman"/>
          <w:u w:val="single"/>
        </w:rPr>
        <w:t xml:space="preserve">    </w:t>
      </w:r>
      <w:r>
        <w:rPr>
          <w:rFonts w:ascii="Times New Roman" w:hAnsi="Times New Roman" w:cs="Times New Roman"/>
        </w:rPr>
        <w:t xml:space="preserve"> 日</w:t>
      </w:r>
    </w:p>
    <w:p>
      <w:pPr>
        <w:spacing w:line="276" w:lineRule="auto"/>
        <w:ind w:firstLine="560"/>
        <w:rPr>
          <w:rFonts w:ascii="Times New Roman" w:hAnsi="Times New Roman" w:cs="Times New Roman"/>
          <w:sz w:val="28"/>
          <w:szCs w:val="28"/>
        </w:rPr>
      </w:pPr>
    </w:p>
    <w:p>
      <w:pPr>
        <w:spacing w:line="276" w:lineRule="auto"/>
        <w:ind w:firstLine="560"/>
        <w:rPr>
          <w:rFonts w:ascii="Times New Roman" w:hAnsi="Times New Roman" w:cs="Times New Roman"/>
          <w:sz w:val="28"/>
          <w:szCs w:val="28"/>
        </w:rPr>
      </w:pPr>
    </w:p>
    <w:p>
      <w:pPr>
        <w:pStyle w:val="45"/>
        <w:outlineLvl w:val="1"/>
        <w:rPr>
          <w:rFonts w:cs="Times New Roman"/>
        </w:rPr>
      </w:pPr>
      <w:bookmarkStart w:id="59" w:name="_Toc103071615"/>
      <w:r>
        <w:rPr>
          <w:rFonts w:cs="Times New Roman"/>
        </w:rPr>
        <w:t>2.4、其他资格证明文件</w:t>
      </w:r>
      <w:bookmarkEnd w:id="59"/>
    </w:p>
    <w:p>
      <w:pPr>
        <w:autoSpaceDE w:val="0"/>
        <w:autoSpaceDN w:val="0"/>
        <w:spacing w:line="276" w:lineRule="auto"/>
        <w:ind w:right="1400" w:firstLine="480"/>
        <w:rPr>
          <w:rFonts w:ascii="Times New Roman" w:hAnsi="Times New Roman" w:cs="Times New Roman"/>
          <w:szCs w:val="18"/>
        </w:rPr>
        <w:sectPr>
          <w:pgSz w:w="11907" w:h="16840"/>
          <w:pgMar w:top="1134" w:right="927" w:bottom="1134" w:left="1418" w:header="737" w:footer="737" w:gutter="0"/>
          <w:cols w:space="720" w:num="1"/>
          <w:docGrid w:type="linesAndChars" w:linePitch="312" w:charSpace="0"/>
        </w:sectPr>
      </w:pPr>
    </w:p>
    <w:p>
      <w:pPr>
        <w:pStyle w:val="42"/>
        <w:adjustRightInd w:val="0"/>
        <w:snapToGrid w:val="0"/>
        <w:outlineLvl w:val="0"/>
        <w:rPr>
          <w:rFonts w:cs="Times New Roman"/>
        </w:rPr>
      </w:pPr>
      <w:bookmarkStart w:id="60" w:name="_Toc202251701"/>
      <w:bookmarkStart w:id="61" w:name="_Toc202251076"/>
      <w:bookmarkStart w:id="62" w:name="_Toc101452795"/>
      <w:bookmarkStart w:id="63" w:name="_Toc202816997"/>
      <w:bookmarkStart w:id="64" w:name="_Toc202819879"/>
      <w:bookmarkStart w:id="65" w:name="_Toc103071616"/>
      <w:bookmarkStart w:id="66" w:name="_Toc202820352"/>
      <w:bookmarkStart w:id="67" w:name="_Toc202252035"/>
      <w:bookmarkStart w:id="68" w:name="_Toc202254106"/>
      <w:r>
        <w:rPr>
          <w:rFonts w:cs="Times New Roman"/>
        </w:rPr>
        <w:t>三、商务部分</w:t>
      </w:r>
      <w:bookmarkEnd w:id="60"/>
      <w:bookmarkEnd w:id="61"/>
      <w:bookmarkEnd w:id="62"/>
      <w:bookmarkEnd w:id="63"/>
      <w:bookmarkEnd w:id="64"/>
      <w:bookmarkEnd w:id="65"/>
      <w:bookmarkEnd w:id="66"/>
      <w:bookmarkEnd w:id="67"/>
      <w:bookmarkEnd w:id="68"/>
    </w:p>
    <w:p>
      <w:pPr>
        <w:pStyle w:val="45"/>
        <w:outlineLvl w:val="1"/>
        <w:rPr>
          <w:rFonts w:cs="Times New Roman"/>
        </w:rPr>
      </w:pPr>
      <w:bookmarkStart w:id="69" w:name="_Toc103071617"/>
      <w:r>
        <w:rPr>
          <w:rFonts w:cs="Times New Roman"/>
        </w:rPr>
        <w:t>3.</w:t>
      </w:r>
      <w:r>
        <w:rPr>
          <w:rFonts w:hint="eastAsia" w:cs="Times New Roman"/>
        </w:rPr>
        <w:t>1</w:t>
      </w:r>
      <w:r>
        <w:rPr>
          <w:rFonts w:cs="Times New Roman"/>
        </w:rPr>
        <w:t>、同类项目业绩介绍</w:t>
      </w:r>
      <w:bookmarkEnd w:id="69"/>
    </w:p>
    <w:tbl>
      <w:tblPr>
        <w:tblStyle w:val="20"/>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501"/>
        <w:gridCol w:w="3001"/>
        <w:gridCol w:w="1091"/>
        <w:gridCol w:w="1091"/>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0" w:hRule="atLeast"/>
          <w:jc w:val="center"/>
        </w:trPr>
        <w:tc>
          <w:tcPr>
            <w:tcW w:w="1102" w:type="dxa"/>
            <w:shd w:val="clear" w:color="auto" w:fill="auto"/>
            <w:vAlign w:val="center"/>
          </w:tcPr>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序号</w:t>
            </w:r>
          </w:p>
        </w:tc>
        <w:tc>
          <w:tcPr>
            <w:tcW w:w="1501" w:type="dxa"/>
            <w:shd w:val="clear" w:color="auto" w:fill="auto"/>
            <w:vAlign w:val="center"/>
          </w:tcPr>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客户名称</w:t>
            </w:r>
          </w:p>
        </w:tc>
        <w:tc>
          <w:tcPr>
            <w:tcW w:w="3001" w:type="dxa"/>
            <w:shd w:val="clear" w:color="auto" w:fill="auto"/>
            <w:vAlign w:val="center"/>
          </w:tcPr>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项目名称及合同金额（万元）</w:t>
            </w:r>
          </w:p>
        </w:tc>
        <w:tc>
          <w:tcPr>
            <w:tcW w:w="1091" w:type="dxa"/>
            <w:shd w:val="clear" w:color="auto" w:fill="auto"/>
            <w:vAlign w:val="center"/>
          </w:tcPr>
          <w:p>
            <w:pPr>
              <w:spacing w:line="276" w:lineRule="auto"/>
              <w:ind w:firstLine="0" w:firstLineChars="0"/>
              <w:jc w:val="center"/>
              <w:rPr>
                <w:rFonts w:ascii="Times New Roman" w:hAnsi="Times New Roman" w:cs="Times New Roman"/>
                <w:bCs/>
                <w:szCs w:val="21"/>
              </w:rPr>
            </w:pPr>
            <w:r>
              <w:rPr>
                <w:rFonts w:hint="eastAsia" w:ascii="Times New Roman" w:hAnsi="Times New Roman" w:cs="Times New Roman"/>
                <w:bCs/>
                <w:szCs w:val="21"/>
              </w:rPr>
              <w:t>签订</w:t>
            </w:r>
          </w:p>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时间</w:t>
            </w:r>
          </w:p>
        </w:tc>
        <w:tc>
          <w:tcPr>
            <w:tcW w:w="1091" w:type="dxa"/>
            <w:shd w:val="clear" w:color="auto" w:fill="auto"/>
            <w:vAlign w:val="center"/>
          </w:tcPr>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完成</w:t>
            </w:r>
          </w:p>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时间</w:t>
            </w:r>
          </w:p>
        </w:tc>
        <w:tc>
          <w:tcPr>
            <w:tcW w:w="1772" w:type="dxa"/>
            <w:shd w:val="clear" w:color="auto" w:fill="auto"/>
            <w:vAlign w:val="center"/>
          </w:tcPr>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102" w:type="dxa"/>
            <w:vAlign w:val="center"/>
          </w:tcPr>
          <w:p>
            <w:pPr>
              <w:spacing w:line="276" w:lineRule="auto"/>
              <w:ind w:firstLine="0" w:firstLineChars="0"/>
              <w:jc w:val="center"/>
              <w:rPr>
                <w:rFonts w:ascii="Times New Roman" w:hAnsi="Times New Roman" w:cs="Times New Roman"/>
                <w:szCs w:val="21"/>
              </w:rPr>
            </w:pPr>
            <w:r>
              <w:rPr>
                <w:rFonts w:ascii="Times New Roman" w:hAnsi="Times New Roman" w:cs="Times New Roman"/>
                <w:szCs w:val="21"/>
              </w:rPr>
              <w:t>1</w:t>
            </w:r>
          </w:p>
        </w:tc>
        <w:tc>
          <w:tcPr>
            <w:tcW w:w="1501" w:type="dxa"/>
            <w:vAlign w:val="center"/>
          </w:tcPr>
          <w:p>
            <w:pPr>
              <w:spacing w:line="276" w:lineRule="auto"/>
              <w:ind w:firstLine="0" w:firstLineChars="0"/>
              <w:jc w:val="center"/>
              <w:rPr>
                <w:rFonts w:ascii="Times New Roman" w:hAnsi="Times New Roman" w:cs="Times New Roman"/>
                <w:szCs w:val="21"/>
              </w:rPr>
            </w:pPr>
          </w:p>
        </w:tc>
        <w:tc>
          <w:tcPr>
            <w:tcW w:w="3001" w:type="dxa"/>
            <w:vAlign w:val="center"/>
          </w:tcPr>
          <w:p>
            <w:pPr>
              <w:spacing w:line="276" w:lineRule="auto"/>
              <w:ind w:firstLine="0" w:firstLineChars="0"/>
              <w:jc w:val="center"/>
              <w:rPr>
                <w:rFonts w:ascii="Times New Roman" w:hAnsi="Times New Roman" w:cs="Times New Roman"/>
                <w:szCs w:val="21"/>
              </w:rPr>
            </w:pPr>
          </w:p>
        </w:tc>
        <w:tc>
          <w:tcPr>
            <w:tcW w:w="1091" w:type="dxa"/>
            <w:vAlign w:val="center"/>
          </w:tcPr>
          <w:p>
            <w:pPr>
              <w:spacing w:line="276" w:lineRule="auto"/>
              <w:ind w:firstLine="0" w:firstLineChars="0"/>
              <w:jc w:val="center"/>
              <w:rPr>
                <w:rFonts w:ascii="Times New Roman" w:hAnsi="Times New Roman" w:cs="Times New Roman"/>
                <w:szCs w:val="21"/>
              </w:rPr>
            </w:pPr>
          </w:p>
        </w:tc>
        <w:tc>
          <w:tcPr>
            <w:tcW w:w="1091" w:type="dxa"/>
            <w:vAlign w:val="center"/>
          </w:tcPr>
          <w:p>
            <w:pPr>
              <w:spacing w:line="276" w:lineRule="auto"/>
              <w:ind w:firstLine="0" w:firstLineChars="0"/>
              <w:jc w:val="center"/>
              <w:rPr>
                <w:rFonts w:ascii="Times New Roman" w:hAnsi="Times New Roman" w:cs="Times New Roman"/>
                <w:szCs w:val="21"/>
              </w:rPr>
            </w:pPr>
          </w:p>
        </w:tc>
        <w:tc>
          <w:tcPr>
            <w:tcW w:w="1772" w:type="dxa"/>
            <w:vAlign w:val="center"/>
          </w:tcPr>
          <w:p>
            <w:pPr>
              <w:spacing w:line="276" w:lineRule="auto"/>
              <w:ind w:firstLine="0" w:firstLineChars="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1102" w:type="dxa"/>
            <w:vAlign w:val="center"/>
          </w:tcPr>
          <w:p>
            <w:pPr>
              <w:spacing w:line="276" w:lineRule="auto"/>
              <w:ind w:firstLine="0" w:firstLineChars="0"/>
              <w:jc w:val="center"/>
              <w:rPr>
                <w:rFonts w:ascii="Times New Roman" w:hAnsi="Times New Roman" w:cs="Times New Roman"/>
                <w:szCs w:val="21"/>
              </w:rPr>
            </w:pPr>
            <w:r>
              <w:rPr>
                <w:rFonts w:ascii="Times New Roman" w:hAnsi="Times New Roman" w:cs="Times New Roman"/>
                <w:szCs w:val="21"/>
              </w:rPr>
              <w:t>2</w:t>
            </w:r>
          </w:p>
        </w:tc>
        <w:tc>
          <w:tcPr>
            <w:tcW w:w="1501" w:type="dxa"/>
            <w:vAlign w:val="center"/>
          </w:tcPr>
          <w:p>
            <w:pPr>
              <w:spacing w:line="276" w:lineRule="auto"/>
              <w:ind w:firstLine="0" w:firstLineChars="0"/>
              <w:jc w:val="center"/>
              <w:rPr>
                <w:rFonts w:ascii="Times New Roman" w:hAnsi="Times New Roman" w:cs="Times New Roman"/>
                <w:szCs w:val="21"/>
              </w:rPr>
            </w:pPr>
          </w:p>
        </w:tc>
        <w:tc>
          <w:tcPr>
            <w:tcW w:w="3001" w:type="dxa"/>
            <w:vAlign w:val="center"/>
          </w:tcPr>
          <w:p>
            <w:pPr>
              <w:spacing w:line="276" w:lineRule="auto"/>
              <w:ind w:firstLine="0" w:firstLineChars="0"/>
              <w:jc w:val="center"/>
              <w:rPr>
                <w:rFonts w:ascii="Times New Roman" w:hAnsi="Times New Roman" w:cs="Times New Roman"/>
                <w:szCs w:val="21"/>
              </w:rPr>
            </w:pPr>
          </w:p>
        </w:tc>
        <w:tc>
          <w:tcPr>
            <w:tcW w:w="1091" w:type="dxa"/>
            <w:vAlign w:val="center"/>
          </w:tcPr>
          <w:p>
            <w:pPr>
              <w:pStyle w:val="33"/>
              <w:spacing w:line="276" w:lineRule="auto"/>
              <w:ind w:left="-154" w:right="-120" w:firstLine="0"/>
              <w:rPr>
                <w:rFonts w:eastAsia="仿宋_GB2312"/>
                <w:b w:val="0"/>
                <w:color w:val="auto"/>
              </w:rPr>
            </w:pPr>
          </w:p>
        </w:tc>
        <w:tc>
          <w:tcPr>
            <w:tcW w:w="1091" w:type="dxa"/>
            <w:vAlign w:val="center"/>
          </w:tcPr>
          <w:p>
            <w:pPr>
              <w:pStyle w:val="33"/>
              <w:spacing w:line="276" w:lineRule="auto"/>
              <w:ind w:left="-154" w:right="-120" w:firstLine="0"/>
              <w:rPr>
                <w:rFonts w:eastAsia="仿宋_GB2312"/>
                <w:b w:val="0"/>
                <w:color w:val="auto"/>
              </w:rPr>
            </w:pPr>
          </w:p>
        </w:tc>
        <w:tc>
          <w:tcPr>
            <w:tcW w:w="1772" w:type="dxa"/>
            <w:vAlign w:val="center"/>
          </w:tcPr>
          <w:p>
            <w:pPr>
              <w:pStyle w:val="33"/>
              <w:spacing w:line="276" w:lineRule="auto"/>
              <w:ind w:left="-154" w:right="-120" w:firstLine="0"/>
              <w:rPr>
                <w:rFonts w:eastAsia="仿宋_GB2312"/>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1102" w:type="dxa"/>
            <w:vAlign w:val="center"/>
          </w:tcPr>
          <w:p>
            <w:pPr>
              <w:spacing w:line="276" w:lineRule="auto"/>
              <w:ind w:firstLine="0" w:firstLineChars="0"/>
              <w:jc w:val="center"/>
              <w:rPr>
                <w:rFonts w:ascii="Times New Roman" w:hAnsi="Times New Roman" w:cs="Times New Roman"/>
                <w:szCs w:val="21"/>
              </w:rPr>
            </w:pPr>
            <w:r>
              <w:rPr>
                <w:rFonts w:ascii="Times New Roman" w:hAnsi="Times New Roman" w:cs="Times New Roman"/>
                <w:szCs w:val="21"/>
              </w:rPr>
              <w:t>…</w:t>
            </w:r>
          </w:p>
        </w:tc>
        <w:tc>
          <w:tcPr>
            <w:tcW w:w="1501" w:type="dxa"/>
            <w:vAlign w:val="center"/>
          </w:tcPr>
          <w:p>
            <w:pPr>
              <w:spacing w:line="276" w:lineRule="auto"/>
              <w:ind w:firstLine="0" w:firstLineChars="0"/>
              <w:jc w:val="center"/>
              <w:rPr>
                <w:rFonts w:ascii="Times New Roman" w:hAnsi="Times New Roman" w:cs="Times New Roman"/>
                <w:szCs w:val="21"/>
              </w:rPr>
            </w:pPr>
          </w:p>
        </w:tc>
        <w:tc>
          <w:tcPr>
            <w:tcW w:w="3001" w:type="dxa"/>
            <w:vAlign w:val="center"/>
          </w:tcPr>
          <w:p>
            <w:pPr>
              <w:spacing w:line="276" w:lineRule="auto"/>
              <w:ind w:firstLine="0" w:firstLineChars="0"/>
              <w:jc w:val="center"/>
              <w:rPr>
                <w:rFonts w:ascii="Times New Roman" w:hAnsi="Times New Roman" w:cs="Times New Roman"/>
                <w:szCs w:val="21"/>
              </w:rPr>
            </w:pPr>
          </w:p>
        </w:tc>
        <w:tc>
          <w:tcPr>
            <w:tcW w:w="1091" w:type="dxa"/>
            <w:vAlign w:val="center"/>
          </w:tcPr>
          <w:p>
            <w:pPr>
              <w:spacing w:line="276" w:lineRule="auto"/>
              <w:ind w:firstLine="0" w:firstLineChars="0"/>
              <w:jc w:val="center"/>
              <w:rPr>
                <w:rFonts w:ascii="Times New Roman" w:hAnsi="Times New Roman" w:cs="Times New Roman"/>
                <w:szCs w:val="21"/>
              </w:rPr>
            </w:pPr>
          </w:p>
        </w:tc>
        <w:tc>
          <w:tcPr>
            <w:tcW w:w="1091" w:type="dxa"/>
            <w:vAlign w:val="center"/>
          </w:tcPr>
          <w:p>
            <w:pPr>
              <w:spacing w:line="276" w:lineRule="auto"/>
              <w:ind w:firstLine="0" w:firstLineChars="0"/>
              <w:jc w:val="center"/>
              <w:rPr>
                <w:rFonts w:ascii="Times New Roman" w:hAnsi="Times New Roman" w:cs="Times New Roman"/>
                <w:szCs w:val="21"/>
              </w:rPr>
            </w:pPr>
          </w:p>
        </w:tc>
        <w:tc>
          <w:tcPr>
            <w:tcW w:w="1772" w:type="dxa"/>
            <w:vAlign w:val="center"/>
          </w:tcPr>
          <w:p>
            <w:pPr>
              <w:spacing w:line="276" w:lineRule="auto"/>
              <w:ind w:firstLine="0" w:firstLineChars="0"/>
              <w:jc w:val="center"/>
              <w:rPr>
                <w:rFonts w:ascii="Times New Roman" w:hAnsi="Times New Roman" w:cs="Times New Roman"/>
                <w:szCs w:val="21"/>
              </w:rPr>
            </w:pPr>
          </w:p>
        </w:tc>
      </w:tr>
    </w:tbl>
    <w:p>
      <w:pPr>
        <w:pStyle w:val="2"/>
        <w:ind w:firstLine="560"/>
        <w:rPr>
          <w:rFonts w:ascii="Times New Roman" w:hAnsi="Times New Roman" w:cs="Times New Roman"/>
        </w:rPr>
      </w:pPr>
    </w:p>
    <w:p>
      <w:pPr>
        <w:spacing w:line="276" w:lineRule="auto"/>
        <w:ind w:firstLine="522"/>
        <w:rPr>
          <w:rFonts w:ascii="Times New Roman" w:hAnsi="Times New Roman" w:cs="Times New Roman"/>
          <w:b/>
          <w:bCs/>
          <w:spacing w:val="10"/>
          <w:kern w:val="0"/>
        </w:rPr>
      </w:pPr>
    </w:p>
    <w:p>
      <w:pPr>
        <w:pStyle w:val="45"/>
        <w:outlineLvl w:val="1"/>
        <w:rPr>
          <w:rFonts w:cs="Times New Roman"/>
        </w:rPr>
      </w:pPr>
      <w:bookmarkStart w:id="70" w:name="_Toc103071618"/>
      <w:r>
        <w:rPr>
          <w:rFonts w:cs="Times New Roman"/>
        </w:rPr>
        <w:t>3.</w:t>
      </w:r>
      <w:r>
        <w:rPr>
          <w:rFonts w:hint="eastAsia" w:cs="Times New Roman"/>
        </w:rPr>
        <w:t>2</w:t>
      </w:r>
      <w:r>
        <w:rPr>
          <w:rFonts w:cs="Times New Roman"/>
        </w:rPr>
        <w:t>、</w:t>
      </w:r>
      <w:r>
        <w:rPr>
          <w:rFonts w:cs="Times New Roman"/>
        </w:rPr>
        <w:fldChar w:fldCharType="begin"/>
      </w:r>
      <w:r>
        <w:rPr>
          <w:rFonts w:cs="Times New Roman"/>
        </w:rPr>
        <w:instrText xml:space="preserve"> DOCVARIABLE  商务条款响应表开始  \* MERGEFORMAT </w:instrText>
      </w:r>
      <w:r>
        <w:rPr>
          <w:rFonts w:cs="Times New Roman"/>
        </w:rPr>
        <w:fldChar w:fldCharType="end"/>
      </w:r>
      <w:r>
        <w:rPr>
          <w:rFonts w:cs="Times New Roman"/>
        </w:rPr>
        <w:fldChar w:fldCharType="begin"/>
      </w:r>
      <w:r>
        <w:rPr>
          <w:rFonts w:cs="Times New Roman"/>
        </w:rPr>
        <w:instrText xml:space="preserve"> DOCVARIABLE  商务条款响应表开始  \* MERGEFORMAT </w:instrText>
      </w:r>
      <w:r>
        <w:rPr>
          <w:rFonts w:cs="Times New Roman"/>
        </w:rPr>
        <w:fldChar w:fldCharType="end"/>
      </w:r>
      <w:r>
        <w:rPr>
          <w:rFonts w:hint="eastAsia" w:cs="Times New Roman"/>
        </w:rPr>
        <w:t>团队实力介绍</w:t>
      </w:r>
      <w:bookmarkEnd w:id="70"/>
    </w:p>
    <w:tbl>
      <w:tblPr>
        <w:tblStyle w:val="20"/>
        <w:tblW w:w="96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354"/>
        <w:gridCol w:w="1263"/>
        <w:gridCol w:w="2191"/>
        <w:gridCol w:w="1378"/>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exact"/>
          <w:jc w:val="center"/>
        </w:trPr>
        <w:tc>
          <w:tcPr>
            <w:tcW w:w="1550" w:type="dxa"/>
            <w:tcBorders>
              <w:top w:val="single" w:color="auto" w:sz="4" w:space="0"/>
              <w:left w:val="single" w:color="auto" w:sz="4" w:space="0"/>
              <w:bottom w:val="nil"/>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职责分工</w:t>
            </w:r>
          </w:p>
        </w:tc>
        <w:tc>
          <w:tcPr>
            <w:tcW w:w="1354" w:type="dxa"/>
            <w:tcBorders>
              <w:top w:val="single" w:color="auto" w:sz="4" w:space="0"/>
              <w:left w:val="single" w:color="auto" w:sz="4" w:space="0"/>
              <w:bottom w:val="nil"/>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姓名</w:t>
            </w:r>
          </w:p>
        </w:tc>
        <w:tc>
          <w:tcPr>
            <w:tcW w:w="1263" w:type="dxa"/>
            <w:tcBorders>
              <w:top w:val="single" w:color="auto" w:sz="4" w:space="0"/>
              <w:left w:val="single" w:color="auto" w:sz="4" w:space="0"/>
              <w:bottom w:val="nil"/>
            </w:tcBorders>
            <w:shd w:val="clear" w:color="auto" w:fill="auto"/>
            <w:vAlign w:val="center"/>
          </w:tcPr>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现职务</w:t>
            </w:r>
          </w:p>
        </w:tc>
        <w:tc>
          <w:tcPr>
            <w:tcW w:w="2191" w:type="dxa"/>
            <w:tcBorders>
              <w:top w:val="single" w:color="auto" w:sz="4" w:space="0"/>
              <w:bottom w:val="nil"/>
            </w:tcBorders>
            <w:shd w:val="clear" w:color="auto" w:fill="auto"/>
            <w:vAlign w:val="center"/>
          </w:tcPr>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曾主持/参与的同类项目经历</w:t>
            </w:r>
          </w:p>
        </w:tc>
        <w:tc>
          <w:tcPr>
            <w:tcW w:w="1378" w:type="dxa"/>
            <w:tcBorders>
              <w:top w:val="single" w:color="auto" w:sz="4" w:space="0"/>
              <w:bottom w:val="nil"/>
            </w:tcBorders>
            <w:shd w:val="clear" w:color="auto" w:fill="auto"/>
            <w:vAlign w:val="center"/>
          </w:tcPr>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职称</w:t>
            </w:r>
          </w:p>
        </w:tc>
        <w:tc>
          <w:tcPr>
            <w:tcW w:w="1918" w:type="dxa"/>
            <w:tcBorders>
              <w:top w:val="single" w:color="auto" w:sz="4" w:space="0"/>
              <w:bottom w:val="nil"/>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exact"/>
          <w:jc w:val="center"/>
        </w:trPr>
        <w:tc>
          <w:tcPr>
            <w:tcW w:w="1550" w:type="dxa"/>
            <w:tcBorders>
              <w:top w:val="single" w:color="auto" w:sz="4" w:space="0"/>
              <w:left w:val="single" w:color="auto" w:sz="4" w:space="0"/>
              <w:bottom w:val="nil"/>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项目负责人</w:t>
            </w:r>
          </w:p>
        </w:tc>
        <w:tc>
          <w:tcPr>
            <w:tcW w:w="1354" w:type="dxa"/>
            <w:tcBorders>
              <w:top w:val="single" w:color="auto" w:sz="4" w:space="0"/>
              <w:left w:val="single" w:color="auto" w:sz="4" w:space="0"/>
              <w:bottom w:val="nil"/>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p>
        </w:tc>
        <w:tc>
          <w:tcPr>
            <w:tcW w:w="1263" w:type="dxa"/>
            <w:tcBorders>
              <w:top w:val="single" w:color="auto" w:sz="4" w:space="0"/>
              <w:left w:val="single" w:color="auto" w:sz="4" w:space="0"/>
              <w:bottom w:val="nil"/>
            </w:tcBorders>
            <w:shd w:val="clear" w:color="auto" w:fill="auto"/>
            <w:vAlign w:val="center"/>
          </w:tcPr>
          <w:p>
            <w:pPr>
              <w:spacing w:line="276" w:lineRule="auto"/>
              <w:ind w:firstLine="0" w:firstLineChars="0"/>
              <w:jc w:val="center"/>
              <w:rPr>
                <w:rFonts w:ascii="Times New Roman" w:hAnsi="Times New Roman" w:cs="Times New Roman"/>
                <w:bCs/>
                <w:szCs w:val="21"/>
              </w:rPr>
            </w:pPr>
          </w:p>
        </w:tc>
        <w:tc>
          <w:tcPr>
            <w:tcW w:w="2191" w:type="dxa"/>
            <w:tcBorders>
              <w:top w:val="single" w:color="auto" w:sz="4" w:space="0"/>
              <w:bottom w:val="nil"/>
            </w:tcBorders>
            <w:shd w:val="clear" w:color="auto" w:fill="auto"/>
            <w:vAlign w:val="center"/>
          </w:tcPr>
          <w:p>
            <w:pPr>
              <w:pStyle w:val="38"/>
              <w:keepNext w:val="0"/>
              <w:adjustRightInd/>
              <w:spacing w:before="0" w:after="0" w:line="276" w:lineRule="auto"/>
              <w:textAlignment w:val="auto"/>
              <w:rPr>
                <w:rFonts w:eastAsia="仿宋_GB2312"/>
                <w:bCs/>
                <w:snapToGrid/>
                <w:spacing w:val="0"/>
                <w:kern w:val="2"/>
                <w:szCs w:val="21"/>
              </w:rPr>
            </w:pPr>
          </w:p>
        </w:tc>
        <w:tc>
          <w:tcPr>
            <w:tcW w:w="1378" w:type="dxa"/>
            <w:tcBorders>
              <w:top w:val="single" w:color="auto" w:sz="4" w:space="0"/>
              <w:bottom w:val="nil"/>
            </w:tcBorders>
            <w:shd w:val="clear" w:color="auto" w:fill="auto"/>
            <w:vAlign w:val="center"/>
          </w:tcPr>
          <w:p>
            <w:pPr>
              <w:spacing w:line="276" w:lineRule="auto"/>
              <w:ind w:firstLine="0" w:firstLineChars="0"/>
              <w:jc w:val="center"/>
              <w:rPr>
                <w:rFonts w:ascii="Times New Roman" w:hAnsi="Times New Roman" w:cs="Times New Roman"/>
                <w:bCs/>
                <w:szCs w:val="21"/>
              </w:rPr>
            </w:pPr>
          </w:p>
        </w:tc>
        <w:tc>
          <w:tcPr>
            <w:tcW w:w="1918" w:type="dxa"/>
            <w:tcBorders>
              <w:top w:val="single" w:color="auto" w:sz="4" w:space="0"/>
              <w:bottom w:val="nil"/>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exact"/>
          <w:jc w:val="center"/>
        </w:trPr>
        <w:tc>
          <w:tcPr>
            <w:tcW w:w="1550" w:type="dxa"/>
            <w:vMerge w:val="restart"/>
            <w:tcBorders>
              <w:left w:val="single" w:color="auto" w:sz="4" w:space="0"/>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其他技术</w:t>
            </w:r>
          </w:p>
          <w:p>
            <w:pPr>
              <w:spacing w:line="276" w:lineRule="auto"/>
              <w:ind w:firstLine="0" w:firstLineChars="0"/>
              <w:jc w:val="center"/>
              <w:rPr>
                <w:rFonts w:ascii="Times New Roman" w:hAnsi="Times New Roman" w:cs="Times New Roman"/>
                <w:bCs/>
                <w:szCs w:val="21"/>
              </w:rPr>
            </w:pPr>
            <w:r>
              <w:rPr>
                <w:rFonts w:ascii="Times New Roman" w:hAnsi="Times New Roman" w:cs="Times New Roman"/>
                <w:bCs/>
                <w:szCs w:val="21"/>
              </w:rPr>
              <w:t>人员</w:t>
            </w:r>
          </w:p>
        </w:tc>
        <w:tc>
          <w:tcPr>
            <w:tcW w:w="1354" w:type="dxa"/>
            <w:tcBorders>
              <w:left w:val="single" w:color="auto" w:sz="4" w:space="0"/>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p>
        </w:tc>
        <w:tc>
          <w:tcPr>
            <w:tcW w:w="1263" w:type="dxa"/>
            <w:tcBorders>
              <w:lef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p>
        </w:tc>
        <w:tc>
          <w:tcPr>
            <w:tcW w:w="2191" w:type="dxa"/>
            <w:shd w:val="clear" w:color="auto" w:fill="auto"/>
            <w:vAlign w:val="center"/>
          </w:tcPr>
          <w:p>
            <w:pPr>
              <w:spacing w:line="276" w:lineRule="auto"/>
              <w:ind w:firstLine="0" w:firstLineChars="0"/>
              <w:jc w:val="center"/>
              <w:rPr>
                <w:rFonts w:ascii="Times New Roman" w:hAnsi="Times New Roman" w:cs="Times New Roman"/>
                <w:bCs/>
                <w:szCs w:val="21"/>
              </w:rPr>
            </w:pPr>
          </w:p>
        </w:tc>
        <w:tc>
          <w:tcPr>
            <w:tcW w:w="1378" w:type="dxa"/>
            <w:shd w:val="clear" w:color="auto" w:fill="auto"/>
            <w:vAlign w:val="center"/>
          </w:tcPr>
          <w:p>
            <w:pPr>
              <w:spacing w:line="276" w:lineRule="auto"/>
              <w:ind w:firstLine="0" w:firstLineChars="0"/>
              <w:jc w:val="center"/>
              <w:rPr>
                <w:rFonts w:ascii="Times New Roman" w:hAnsi="Times New Roman" w:cs="Times New Roman"/>
                <w:bCs/>
                <w:szCs w:val="21"/>
              </w:rPr>
            </w:pPr>
          </w:p>
        </w:tc>
        <w:tc>
          <w:tcPr>
            <w:tcW w:w="1918" w:type="dxa"/>
            <w:tcBorders>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exact"/>
          <w:jc w:val="center"/>
        </w:trPr>
        <w:tc>
          <w:tcPr>
            <w:tcW w:w="1550" w:type="dxa"/>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p>
        </w:tc>
        <w:tc>
          <w:tcPr>
            <w:tcW w:w="1354" w:type="dxa"/>
            <w:tcBorders>
              <w:left w:val="single" w:color="auto" w:sz="4" w:space="0"/>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p>
        </w:tc>
        <w:tc>
          <w:tcPr>
            <w:tcW w:w="1263" w:type="dxa"/>
            <w:tcBorders>
              <w:lef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p>
        </w:tc>
        <w:tc>
          <w:tcPr>
            <w:tcW w:w="2191" w:type="dxa"/>
            <w:shd w:val="clear" w:color="auto" w:fill="auto"/>
            <w:vAlign w:val="center"/>
          </w:tcPr>
          <w:p>
            <w:pPr>
              <w:spacing w:line="276" w:lineRule="auto"/>
              <w:ind w:firstLine="0" w:firstLineChars="0"/>
              <w:jc w:val="center"/>
              <w:rPr>
                <w:rFonts w:ascii="Times New Roman" w:hAnsi="Times New Roman" w:cs="Times New Roman"/>
                <w:bCs/>
                <w:szCs w:val="21"/>
              </w:rPr>
            </w:pPr>
          </w:p>
        </w:tc>
        <w:tc>
          <w:tcPr>
            <w:tcW w:w="1378" w:type="dxa"/>
            <w:shd w:val="clear" w:color="auto" w:fill="auto"/>
            <w:vAlign w:val="center"/>
          </w:tcPr>
          <w:p>
            <w:pPr>
              <w:spacing w:line="276" w:lineRule="auto"/>
              <w:ind w:firstLine="0" w:firstLineChars="0"/>
              <w:jc w:val="center"/>
              <w:rPr>
                <w:rFonts w:ascii="Times New Roman" w:hAnsi="Times New Roman" w:cs="Times New Roman"/>
                <w:bCs/>
                <w:szCs w:val="21"/>
              </w:rPr>
            </w:pPr>
          </w:p>
        </w:tc>
        <w:tc>
          <w:tcPr>
            <w:tcW w:w="1918" w:type="dxa"/>
            <w:tcBorders>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exact"/>
          <w:jc w:val="center"/>
        </w:trPr>
        <w:tc>
          <w:tcPr>
            <w:tcW w:w="1550" w:type="dxa"/>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p>
        </w:tc>
        <w:tc>
          <w:tcPr>
            <w:tcW w:w="1354" w:type="dxa"/>
            <w:tcBorders>
              <w:left w:val="single" w:color="auto" w:sz="4" w:space="0"/>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p>
        </w:tc>
        <w:tc>
          <w:tcPr>
            <w:tcW w:w="1263" w:type="dxa"/>
            <w:tcBorders>
              <w:lef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p>
        </w:tc>
        <w:tc>
          <w:tcPr>
            <w:tcW w:w="2191" w:type="dxa"/>
            <w:shd w:val="clear" w:color="auto" w:fill="auto"/>
            <w:vAlign w:val="center"/>
          </w:tcPr>
          <w:p>
            <w:pPr>
              <w:spacing w:line="276" w:lineRule="auto"/>
              <w:ind w:firstLine="0" w:firstLineChars="0"/>
              <w:jc w:val="center"/>
              <w:rPr>
                <w:rFonts w:ascii="Times New Roman" w:hAnsi="Times New Roman" w:cs="Times New Roman"/>
                <w:bCs/>
                <w:szCs w:val="21"/>
              </w:rPr>
            </w:pPr>
          </w:p>
        </w:tc>
        <w:tc>
          <w:tcPr>
            <w:tcW w:w="1378" w:type="dxa"/>
            <w:shd w:val="clear" w:color="auto" w:fill="auto"/>
            <w:vAlign w:val="center"/>
          </w:tcPr>
          <w:p>
            <w:pPr>
              <w:spacing w:line="276" w:lineRule="auto"/>
              <w:ind w:firstLine="0" w:firstLineChars="0"/>
              <w:jc w:val="center"/>
              <w:rPr>
                <w:rFonts w:ascii="Times New Roman" w:hAnsi="Times New Roman" w:cs="Times New Roman"/>
                <w:bCs/>
                <w:szCs w:val="21"/>
              </w:rPr>
            </w:pPr>
          </w:p>
        </w:tc>
        <w:tc>
          <w:tcPr>
            <w:tcW w:w="1918" w:type="dxa"/>
            <w:tcBorders>
              <w:right w:val="single" w:color="auto" w:sz="4" w:space="0"/>
            </w:tcBorders>
            <w:shd w:val="clear" w:color="auto" w:fill="auto"/>
            <w:vAlign w:val="center"/>
          </w:tcPr>
          <w:p>
            <w:pPr>
              <w:spacing w:line="276" w:lineRule="auto"/>
              <w:ind w:firstLine="0" w:firstLineChars="0"/>
              <w:jc w:val="center"/>
              <w:rPr>
                <w:rFonts w:ascii="Times New Roman" w:hAnsi="Times New Roman" w:cs="Times New Roman"/>
                <w:bCs/>
                <w:szCs w:val="21"/>
              </w:rPr>
            </w:pPr>
          </w:p>
        </w:tc>
      </w:tr>
    </w:tbl>
    <w:p>
      <w:pPr>
        <w:spacing w:line="320" w:lineRule="exact"/>
        <w:ind w:firstLine="480"/>
        <w:rPr>
          <w:rFonts w:ascii="Times New Roman" w:hAnsi="Times New Roman" w:cs="Times New Roman"/>
          <w:szCs w:val="21"/>
        </w:rPr>
      </w:pPr>
    </w:p>
    <w:p>
      <w:pPr>
        <w:pStyle w:val="45"/>
        <w:outlineLvl w:val="1"/>
        <w:rPr>
          <w:rFonts w:cs="Times New Roman"/>
        </w:rPr>
      </w:pPr>
      <w:bookmarkStart w:id="71" w:name="_Toc103071619"/>
      <w:r>
        <w:rPr>
          <w:rFonts w:hint="eastAsia" w:cs="Times New Roman"/>
        </w:rPr>
        <w:t>3.3、纳税情况</w:t>
      </w:r>
      <w:bookmarkEnd w:id="71"/>
    </w:p>
    <w:p>
      <w:pPr>
        <w:spacing w:line="360" w:lineRule="exact"/>
        <w:ind w:left="1" w:firstLine="480"/>
        <w:rPr>
          <w:rFonts w:ascii="Times New Roman" w:hAnsi="Times New Roman" w:cs="Times New Roman"/>
        </w:rPr>
      </w:pPr>
      <w:r>
        <w:rPr>
          <w:rFonts w:hint="eastAsia" w:ascii="Times New Roman" w:hAnsi="Times New Roman" w:cs="Times New Roman"/>
        </w:rPr>
        <w:t>近两年的财务报告（2019~2021年度的均可）：</w:t>
      </w:r>
    </w:p>
    <w:p>
      <w:pPr>
        <w:pStyle w:val="2"/>
        <w:ind w:firstLine="560"/>
        <w:rPr>
          <w:rFonts w:ascii="Times New Roman" w:hAnsi="Times New Roman" w:cs="Times New Roman"/>
        </w:rPr>
      </w:pPr>
    </w:p>
    <w:p>
      <w:pPr>
        <w:pStyle w:val="2"/>
        <w:ind w:firstLine="560"/>
        <w:rPr>
          <w:rFonts w:ascii="Times New Roman" w:hAnsi="Times New Roman" w:cs="Times New Roman"/>
        </w:rPr>
      </w:pPr>
    </w:p>
    <w:p>
      <w:pPr>
        <w:pStyle w:val="2"/>
        <w:ind w:firstLine="560"/>
        <w:rPr>
          <w:rFonts w:ascii="Times New Roman" w:hAnsi="Times New Roman" w:cs="Times New Roman"/>
        </w:rPr>
      </w:pPr>
    </w:p>
    <w:p>
      <w:pPr>
        <w:pStyle w:val="2"/>
        <w:ind w:firstLine="560"/>
        <w:rPr>
          <w:rFonts w:ascii="Times New Roman" w:hAnsi="Times New Roman" w:cs="Times New Roman"/>
        </w:rPr>
      </w:pPr>
    </w:p>
    <w:p>
      <w:pPr>
        <w:adjustRightInd w:val="0"/>
        <w:snapToGrid w:val="0"/>
        <w:spacing w:line="320" w:lineRule="exact"/>
        <w:ind w:firstLine="480"/>
        <w:rPr>
          <w:rFonts w:ascii="Times New Roman" w:hAnsi="Times New Roman" w:cs="Times New Roman"/>
          <w:szCs w:val="21"/>
        </w:rPr>
      </w:pPr>
      <w:r>
        <w:rPr>
          <w:rFonts w:ascii="Times New Roman" w:hAnsi="Times New Roman" w:cs="Times New Roman"/>
          <w:szCs w:val="21"/>
        </w:rPr>
        <w:t>供应商法定代表人（或法定代表人授权代表）签字：</w:t>
      </w:r>
      <w:r>
        <w:rPr>
          <w:rFonts w:ascii="Times New Roman" w:hAnsi="Times New Roman" w:cs="Times New Roman"/>
          <w:szCs w:val="21"/>
          <w:u w:val="single"/>
        </w:rPr>
        <w:t xml:space="preserve">          </w:t>
      </w:r>
    </w:p>
    <w:p>
      <w:pPr>
        <w:adjustRightInd w:val="0"/>
        <w:snapToGrid w:val="0"/>
        <w:spacing w:line="320" w:lineRule="exact"/>
        <w:ind w:firstLine="480"/>
        <w:rPr>
          <w:rFonts w:ascii="Times New Roman" w:hAnsi="Times New Roman" w:cs="Times New Roman"/>
          <w:szCs w:val="21"/>
          <w:u w:val="single"/>
        </w:rPr>
      </w:pPr>
      <w:r>
        <w:rPr>
          <w:rFonts w:ascii="Times New Roman" w:hAnsi="Times New Roman" w:cs="Times New Roman"/>
          <w:szCs w:val="21"/>
        </w:rPr>
        <w:t>供应商名称（签章）：</w:t>
      </w:r>
      <w:r>
        <w:rPr>
          <w:rFonts w:ascii="Times New Roman" w:hAnsi="Times New Roman" w:cs="Times New Roman"/>
          <w:szCs w:val="21"/>
          <w:u w:val="single"/>
        </w:rPr>
        <w:t xml:space="preserve">          </w:t>
      </w:r>
    </w:p>
    <w:p>
      <w:pPr>
        <w:adjustRightInd w:val="0"/>
        <w:snapToGrid w:val="0"/>
        <w:spacing w:line="360" w:lineRule="exact"/>
        <w:ind w:firstLine="48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pPr>
        <w:pStyle w:val="42"/>
        <w:adjustRightInd w:val="0"/>
        <w:snapToGrid w:val="0"/>
        <w:outlineLvl w:val="0"/>
        <w:rPr>
          <w:rFonts w:cs="Times New Roman"/>
          <w:b w:val="0"/>
          <w:szCs w:val="32"/>
        </w:rPr>
      </w:pPr>
      <w:bookmarkStart w:id="72" w:name="_Toc202251077"/>
      <w:bookmarkStart w:id="73" w:name="_Toc202819880"/>
      <w:bookmarkStart w:id="74" w:name="_Toc202820353"/>
      <w:bookmarkStart w:id="75" w:name="_Toc202251702"/>
      <w:bookmarkStart w:id="76" w:name="_Toc202254107"/>
      <w:bookmarkStart w:id="77" w:name="_Toc202252036"/>
      <w:bookmarkStart w:id="78" w:name="_Toc202816998"/>
      <w:r>
        <w:rPr>
          <w:rFonts w:cs="Times New Roman"/>
          <w:b w:val="0"/>
          <w:sz w:val="28"/>
          <w:szCs w:val="28"/>
        </w:rPr>
        <w:br w:type="page"/>
      </w:r>
      <w:bookmarkStart w:id="79" w:name="_Toc101452796"/>
      <w:bookmarkStart w:id="80" w:name="_Toc103071620"/>
      <w:r>
        <w:rPr>
          <w:rFonts w:cs="Times New Roman"/>
        </w:rPr>
        <w:t>四、技术部分</w:t>
      </w:r>
      <w:bookmarkEnd w:id="72"/>
      <w:bookmarkEnd w:id="73"/>
      <w:bookmarkEnd w:id="74"/>
      <w:bookmarkEnd w:id="75"/>
      <w:bookmarkEnd w:id="76"/>
      <w:bookmarkEnd w:id="77"/>
      <w:bookmarkEnd w:id="78"/>
      <w:bookmarkEnd w:id="79"/>
      <w:bookmarkEnd w:id="80"/>
    </w:p>
    <w:p>
      <w:pPr>
        <w:pStyle w:val="45"/>
        <w:outlineLvl w:val="1"/>
        <w:rPr>
          <w:rFonts w:cs="Times New Roman"/>
        </w:rPr>
      </w:pPr>
      <w:bookmarkStart w:id="81" w:name="_Toc103071621"/>
      <w:bookmarkStart w:id="82" w:name="_Toc202819881"/>
      <w:bookmarkStart w:id="83" w:name="_Toc202820354"/>
      <w:bookmarkStart w:id="84" w:name="_Toc202816999"/>
      <w:r>
        <w:rPr>
          <w:rFonts w:cs="Times New Roman"/>
        </w:rPr>
        <w:t>4.</w:t>
      </w:r>
      <w:r>
        <w:rPr>
          <w:rFonts w:hint="eastAsia" w:cs="Times New Roman"/>
        </w:rPr>
        <w:t>1</w:t>
      </w:r>
      <w:r>
        <w:rPr>
          <w:rFonts w:cs="Times New Roman"/>
        </w:rPr>
        <w:t>、组织实施方案</w:t>
      </w:r>
      <w:bookmarkEnd w:id="81"/>
    </w:p>
    <w:p>
      <w:pPr>
        <w:ind w:firstLine="480"/>
        <w:rPr>
          <w:rFonts w:ascii="Times New Roman" w:hAnsi="Times New Roman" w:cs="Times New Roman"/>
          <w:szCs w:val="21"/>
        </w:rPr>
      </w:pPr>
      <w:r>
        <w:rPr>
          <w:rFonts w:ascii="Times New Roman" w:hAnsi="Times New Roman" w:cs="Times New Roman"/>
          <w:szCs w:val="21"/>
        </w:rPr>
        <w:t>供应商应按询价文件要求的内容和顺序，对完成整个项目提出相应的实施方案。对含糊不清或欠具体明确之处，评</w:t>
      </w:r>
      <w:r>
        <w:rPr>
          <w:rFonts w:hint="eastAsia" w:ascii="Times New Roman" w:hAnsi="Times New Roman" w:cs="Times New Roman"/>
          <w:szCs w:val="21"/>
        </w:rPr>
        <w:t>审</w:t>
      </w:r>
      <w:r>
        <w:rPr>
          <w:rFonts w:ascii="Times New Roman" w:hAnsi="Times New Roman" w:cs="Times New Roman"/>
          <w:szCs w:val="21"/>
        </w:rPr>
        <w:t>会可视为供应商履约能力不足或响应不全处理。组织实施方案的内容应包括：</w:t>
      </w:r>
    </w:p>
    <w:p>
      <w:pPr>
        <w:tabs>
          <w:tab w:val="left" w:pos="1680"/>
        </w:tabs>
        <w:ind w:firstLine="480"/>
        <w:rPr>
          <w:rFonts w:ascii="Times New Roman" w:hAnsi="Times New Roman" w:cs="Times New Roman"/>
          <w:szCs w:val="21"/>
        </w:rPr>
      </w:pPr>
    </w:p>
    <w:p>
      <w:pPr>
        <w:tabs>
          <w:tab w:val="left" w:pos="1680"/>
        </w:tabs>
        <w:ind w:firstLine="480"/>
        <w:rPr>
          <w:rFonts w:ascii="Times New Roman" w:hAnsi="Times New Roman" w:cs="Times New Roman"/>
          <w:szCs w:val="21"/>
        </w:rPr>
      </w:pPr>
      <w:r>
        <w:rPr>
          <w:rFonts w:ascii="Times New Roman" w:hAnsi="Times New Roman" w:cs="Times New Roman"/>
          <w:szCs w:val="21"/>
        </w:rPr>
        <w:t>1、背景及必要性</w:t>
      </w:r>
    </w:p>
    <w:p>
      <w:pPr>
        <w:tabs>
          <w:tab w:val="left" w:pos="1680"/>
        </w:tabs>
        <w:ind w:firstLine="480"/>
        <w:rPr>
          <w:rFonts w:ascii="Times New Roman" w:hAnsi="Times New Roman" w:cs="Times New Roman"/>
          <w:szCs w:val="21"/>
        </w:rPr>
      </w:pPr>
      <w:r>
        <w:rPr>
          <w:rFonts w:ascii="Times New Roman" w:hAnsi="Times New Roman" w:cs="Times New Roman"/>
          <w:szCs w:val="21"/>
        </w:rPr>
        <w:t>2、编制依据</w:t>
      </w:r>
    </w:p>
    <w:p>
      <w:pPr>
        <w:tabs>
          <w:tab w:val="left" w:pos="1680"/>
        </w:tabs>
        <w:ind w:firstLine="480"/>
        <w:rPr>
          <w:rFonts w:ascii="Times New Roman" w:hAnsi="Times New Roman" w:cs="Times New Roman"/>
          <w:szCs w:val="21"/>
        </w:rPr>
      </w:pPr>
      <w:r>
        <w:rPr>
          <w:rFonts w:ascii="Times New Roman" w:hAnsi="Times New Roman" w:cs="Times New Roman"/>
          <w:szCs w:val="21"/>
        </w:rPr>
        <w:t>3、技术路线</w:t>
      </w:r>
    </w:p>
    <w:p>
      <w:pPr>
        <w:tabs>
          <w:tab w:val="left" w:pos="1680"/>
        </w:tabs>
        <w:ind w:firstLine="480"/>
        <w:rPr>
          <w:rFonts w:ascii="Times New Roman" w:hAnsi="Times New Roman" w:cs="Times New Roman"/>
          <w:szCs w:val="21"/>
        </w:rPr>
      </w:pPr>
      <w:r>
        <w:rPr>
          <w:rFonts w:ascii="Times New Roman" w:hAnsi="Times New Roman" w:cs="Times New Roman"/>
          <w:szCs w:val="21"/>
        </w:rPr>
        <w:t>4、实施方案</w:t>
      </w:r>
    </w:p>
    <w:p>
      <w:pPr>
        <w:tabs>
          <w:tab w:val="left" w:pos="1680"/>
        </w:tabs>
        <w:ind w:firstLine="480"/>
        <w:rPr>
          <w:rFonts w:ascii="Times New Roman" w:hAnsi="Times New Roman" w:cs="Times New Roman"/>
          <w:szCs w:val="21"/>
        </w:rPr>
      </w:pPr>
      <w:r>
        <w:rPr>
          <w:rFonts w:ascii="Times New Roman" w:hAnsi="Times New Roman" w:cs="Times New Roman"/>
          <w:szCs w:val="21"/>
        </w:rPr>
        <w:t>5、时间计划安排</w:t>
      </w:r>
    </w:p>
    <w:p>
      <w:pPr>
        <w:tabs>
          <w:tab w:val="left" w:pos="1680"/>
        </w:tabs>
        <w:ind w:firstLine="480"/>
        <w:rPr>
          <w:rFonts w:ascii="Times New Roman" w:hAnsi="Times New Roman" w:cs="Times New Roman"/>
          <w:szCs w:val="21"/>
        </w:rPr>
      </w:pPr>
      <w:r>
        <w:rPr>
          <w:rFonts w:ascii="Times New Roman" w:hAnsi="Times New Roman" w:cs="Times New Roman"/>
          <w:szCs w:val="21"/>
        </w:rPr>
        <w:t>6、服务保障措施</w:t>
      </w:r>
    </w:p>
    <w:p>
      <w:pPr>
        <w:tabs>
          <w:tab w:val="left" w:pos="540"/>
        </w:tabs>
        <w:spacing w:line="276" w:lineRule="auto"/>
        <w:ind w:firstLine="480"/>
        <w:rPr>
          <w:rFonts w:ascii="Times New Roman" w:hAnsi="Times New Roman" w:cs="Times New Roman"/>
          <w:szCs w:val="21"/>
        </w:rPr>
      </w:pPr>
    </w:p>
    <w:p>
      <w:pPr>
        <w:tabs>
          <w:tab w:val="left" w:pos="540"/>
        </w:tabs>
        <w:spacing w:line="276" w:lineRule="auto"/>
        <w:ind w:firstLine="480"/>
        <w:rPr>
          <w:rFonts w:ascii="Times New Roman" w:hAnsi="Times New Roman" w:cs="Times New Roman"/>
          <w:szCs w:val="21"/>
        </w:rPr>
      </w:pPr>
    </w:p>
    <w:p>
      <w:pPr>
        <w:adjustRightInd w:val="0"/>
        <w:snapToGrid w:val="0"/>
        <w:spacing w:line="276" w:lineRule="auto"/>
        <w:ind w:firstLine="480"/>
        <w:rPr>
          <w:rFonts w:ascii="Times New Roman" w:hAnsi="Times New Roman" w:cs="Times New Roman"/>
          <w:szCs w:val="21"/>
        </w:rPr>
      </w:pPr>
      <w:r>
        <w:rPr>
          <w:rFonts w:ascii="Times New Roman" w:hAnsi="Times New Roman" w:cs="Times New Roman"/>
          <w:szCs w:val="21"/>
        </w:rPr>
        <w:t>供应商法定代表人（或法定代表人授权代表）签字：</w:t>
      </w:r>
      <w:r>
        <w:rPr>
          <w:rFonts w:ascii="Times New Roman" w:hAnsi="Times New Roman" w:cs="Times New Roman"/>
          <w:u w:val="single"/>
        </w:rPr>
        <w:t xml:space="preserve">         </w:t>
      </w:r>
    </w:p>
    <w:p>
      <w:pPr>
        <w:adjustRightInd w:val="0"/>
        <w:snapToGrid w:val="0"/>
        <w:spacing w:line="276" w:lineRule="auto"/>
        <w:ind w:firstLine="480"/>
        <w:rPr>
          <w:rFonts w:ascii="Times New Roman" w:hAnsi="Times New Roman" w:cs="Times New Roman"/>
          <w:szCs w:val="21"/>
          <w:u w:val="single"/>
        </w:rPr>
      </w:pPr>
      <w:r>
        <w:rPr>
          <w:rFonts w:ascii="Times New Roman" w:hAnsi="Times New Roman" w:cs="Times New Roman"/>
          <w:szCs w:val="21"/>
        </w:rPr>
        <w:t>供应商名称（签章）：</w:t>
      </w:r>
      <w:r>
        <w:rPr>
          <w:rFonts w:ascii="Times New Roman" w:hAnsi="Times New Roman" w:cs="Times New Roman"/>
          <w:u w:val="single"/>
        </w:rPr>
        <w:t xml:space="preserve">         </w:t>
      </w:r>
    </w:p>
    <w:p>
      <w:pPr>
        <w:tabs>
          <w:tab w:val="left" w:pos="540"/>
        </w:tabs>
        <w:spacing w:line="276" w:lineRule="auto"/>
        <w:ind w:firstLine="480"/>
        <w:rPr>
          <w:rFonts w:ascii="Times New Roman" w:hAnsi="Times New Roman" w:cs="Times New Roman"/>
          <w:szCs w:val="21"/>
        </w:rPr>
        <w:sectPr>
          <w:pgSz w:w="11907" w:h="16840"/>
          <w:pgMar w:top="1134" w:right="927" w:bottom="1134" w:left="1418" w:header="737" w:footer="737" w:gutter="0"/>
          <w:cols w:space="720" w:num="1"/>
          <w:docGrid w:type="linesAndChars" w:linePitch="312" w:charSpace="0"/>
        </w:sect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bookmarkEnd w:id="82"/>
    <w:bookmarkEnd w:id="83"/>
    <w:bookmarkEnd w:id="84"/>
    <w:p>
      <w:pPr>
        <w:pStyle w:val="42"/>
        <w:adjustRightInd w:val="0"/>
        <w:snapToGrid w:val="0"/>
        <w:outlineLvl w:val="0"/>
        <w:rPr>
          <w:rFonts w:cs="Times New Roman"/>
        </w:rPr>
      </w:pPr>
      <w:bookmarkStart w:id="85" w:name="_Toc202254108"/>
      <w:bookmarkStart w:id="86" w:name="_Toc202819882"/>
      <w:bookmarkStart w:id="87" w:name="_Toc202820355"/>
      <w:bookmarkStart w:id="88" w:name="_Toc101452797"/>
      <w:bookmarkStart w:id="89" w:name="_Toc202817000"/>
      <w:bookmarkStart w:id="90" w:name="_Toc202252037"/>
      <w:bookmarkStart w:id="91" w:name="_Toc103071622"/>
      <w:bookmarkStart w:id="92" w:name="_Toc202251078"/>
      <w:bookmarkStart w:id="93" w:name="_Toc202251703"/>
      <w:r>
        <w:rPr>
          <w:rFonts w:cs="Times New Roman"/>
        </w:rPr>
        <w:t>五、价格部分</w:t>
      </w:r>
      <w:bookmarkEnd w:id="85"/>
      <w:bookmarkEnd w:id="86"/>
      <w:bookmarkEnd w:id="87"/>
      <w:bookmarkEnd w:id="88"/>
      <w:bookmarkEnd w:id="89"/>
      <w:bookmarkEnd w:id="90"/>
      <w:bookmarkEnd w:id="91"/>
      <w:bookmarkEnd w:id="92"/>
      <w:bookmarkEnd w:id="93"/>
    </w:p>
    <w:tbl>
      <w:tblPr>
        <w:tblStyle w:val="20"/>
        <w:tblW w:w="827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06"/>
        <w:gridCol w:w="1078"/>
        <w:gridCol w:w="1109"/>
        <w:gridCol w:w="55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831" w:hRule="atLeast"/>
        </w:trPr>
        <w:tc>
          <w:tcPr>
            <w:tcW w:w="506" w:type="dxa"/>
            <w:vAlign w:val="center"/>
          </w:tcPr>
          <w:p>
            <w:pPr>
              <w:tabs>
                <w:tab w:val="left" w:pos="8364"/>
              </w:tabs>
              <w:snapToGrid w:val="0"/>
              <w:spacing w:line="276" w:lineRule="auto"/>
              <w:ind w:right="-58" w:firstLine="0" w:firstLineChars="0"/>
              <w:jc w:val="center"/>
              <w:rPr>
                <w:rFonts w:ascii="Times New Roman" w:hAnsi="Times New Roman" w:cs="Times New Roman"/>
                <w:szCs w:val="21"/>
              </w:rPr>
            </w:pPr>
            <w:r>
              <w:rPr>
                <w:rFonts w:ascii="Times New Roman" w:hAnsi="Times New Roman" w:cs="Times New Roman"/>
                <w:szCs w:val="21"/>
              </w:rPr>
              <w:t>序号</w:t>
            </w:r>
          </w:p>
        </w:tc>
        <w:tc>
          <w:tcPr>
            <w:tcW w:w="1078" w:type="dxa"/>
            <w:vAlign w:val="center"/>
          </w:tcPr>
          <w:p>
            <w:pPr>
              <w:tabs>
                <w:tab w:val="left" w:pos="8364"/>
              </w:tabs>
              <w:snapToGrid w:val="0"/>
              <w:spacing w:line="276" w:lineRule="auto"/>
              <w:ind w:right="-58" w:firstLine="0" w:firstLineChars="0"/>
              <w:jc w:val="center"/>
              <w:rPr>
                <w:rFonts w:ascii="Times New Roman" w:hAnsi="Times New Roman" w:cs="Times New Roman"/>
                <w:szCs w:val="21"/>
              </w:rPr>
            </w:pPr>
            <w:r>
              <w:rPr>
                <w:rFonts w:ascii="Times New Roman" w:hAnsi="Times New Roman" w:cs="Times New Roman"/>
                <w:szCs w:val="21"/>
              </w:rPr>
              <w:t>内容</w:t>
            </w:r>
          </w:p>
        </w:tc>
        <w:tc>
          <w:tcPr>
            <w:tcW w:w="1109" w:type="dxa"/>
            <w:vAlign w:val="center"/>
          </w:tcPr>
          <w:p>
            <w:pPr>
              <w:tabs>
                <w:tab w:val="left" w:pos="8364"/>
              </w:tabs>
              <w:snapToGrid w:val="0"/>
              <w:spacing w:line="276" w:lineRule="auto"/>
              <w:ind w:right="-58" w:firstLine="0" w:firstLineChars="0"/>
              <w:jc w:val="center"/>
              <w:rPr>
                <w:rFonts w:ascii="Times New Roman" w:hAnsi="Times New Roman" w:cs="Times New Roman"/>
                <w:szCs w:val="21"/>
              </w:rPr>
            </w:pPr>
            <w:r>
              <w:rPr>
                <w:rFonts w:ascii="Times New Roman" w:hAnsi="Times New Roman" w:cs="Times New Roman"/>
                <w:szCs w:val="21"/>
              </w:rPr>
              <w:t>科目</w:t>
            </w:r>
          </w:p>
        </w:tc>
        <w:tc>
          <w:tcPr>
            <w:tcW w:w="5586" w:type="dxa"/>
            <w:vAlign w:val="center"/>
          </w:tcPr>
          <w:p>
            <w:pPr>
              <w:widowControl/>
              <w:snapToGrid w:val="0"/>
              <w:spacing w:line="276" w:lineRule="auto"/>
              <w:ind w:right="0" w:firstLine="0" w:firstLineChars="0"/>
              <w:jc w:val="center"/>
              <w:rPr>
                <w:rFonts w:ascii="Times New Roman" w:hAnsi="Times New Roman" w:cs="Times New Roman"/>
                <w:szCs w:val="21"/>
              </w:rPr>
            </w:pPr>
            <w:r>
              <w:rPr>
                <w:rFonts w:ascii="Times New Roman" w:hAnsi="Times New Roman" w:cs="Times New Roman"/>
                <w:szCs w:val="21"/>
              </w:rPr>
              <w:t>报价（单位：</w:t>
            </w:r>
            <w:r>
              <w:rPr>
                <w:rFonts w:hint="eastAsia" w:ascii="Times New Roman" w:hAnsi="Times New Roman" w:cs="Times New Roman"/>
                <w:szCs w:val="21"/>
              </w:rPr>
              <w:t>元</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69" w:hRule="atLeast"/>
        </w:trPr>
        <w:tc>
          <w:tcPr>
            <w:tcW w:w="506" w:type="dxa"/>
            <w:vMerge w:val="restart"/>
            <w:vAlign w:val="center"/>
          </w:tcPr>
          <w:p>
            <w:pPr>
              <w:tabs>
                <w:tab w:val="left" w:pos="8364"/>
              </w:tabs>
              <w:snapToGrid w:val="0"/>
              <w:spacing w:line="276" w:lineRule="auto"/>
              <w:ind w:right="-58" w:firstLine="0" w:firstLineChars="0"/>
              <w:jc w:val="center"/>
              <w:rPr>
                <w:rFonts w:ascii="Times New Roman" w:hAnsi="Times New Roman" w:cs="Times New Roman"/>
                <w:szCs w:val="21"/>
              </w:rPr>
            </w:pPr>
            <w:r>
              <w:rPr>
                <w:rFonts w:ascii="Times New Roman" w:hAnsi="Times New Roman" w:cs="Times New Roman"/>
                <w:szCs w:val="21"/>
              </w:rPr>
              <w:t>1</w:t>
            </w:r>
          </w:p>
        </w:tc>
        <w:tc>
          <w:tcPr>
            <w:tcW w:w="1078" w:type="dxa"/>
            <w:vMerge w:val="restart"/>
            <w:vAlign w:val="center"/>
          </w:tcPr>
          <w:p>
            <w:pPr>
              <w:tabs>
                <w:tab w:val="left" w:pos="8364"/>
              </w:tabs>
              <w:snapToGrid w:val="0"/>
              <w:spacing w:line="276" w:lineRule="auto"/>
              <w:ind w:right="-58" w:firstLine="0" w:firstLineChars="0"/>
              <w:jc w:val="center"/>
              <w:rPr>
                <w:rFonts w:ascii="Times New Roman" w:hAnsi="Times New Roman" w:cs="Times New Roman"/>
                <w:szCs w:val="21"/>
              </w:rPr>
            </w:pPr>
            <w:r>
              <w:rPr>
                <w:rFonts w:ascii="Times New Roman" w:hAnsi="Times New Roman" w:cs="Times New Roman"/>
                <w:szCs w:val="21"/>
              </w:rPr>
              <w:t>项目费用</w:t>
            </w:r>
          </w:p>
        </w:tc>
        <w:tc>
          <w:tcPr>
            <w:tcW w:w="1109" w:type="dxa"/>
            <w:tcBorders>
              <w:bottom w:val="single" w:color="auto" w:sz="4" w:space="0"/>
            </w:tcBorders>
            <w:vAlign w:val="center"/>
          </w:tcPr>
          <w:p>
            <w:pPr>
              <w:snapToGrid w:val="0"/>
              <w:spacing w:line="276" w:lineRule="auto"/>
              <w:ind w:firstLine="0" w:firstLineChars="0"/>
              <w:jc w:val="center"/>
              <w:rPr>
                <w:rFonts w:ascii="Times New Roman" w:hAnsi="Times New Roman" w:cs="Times New Roman"/>
                <w:szCs w:val="21"/>
              </w:rPr>
            </w:pPr>
            <w:r>
              <w:rPr>
                <w:rFonts w:ascii="Times New Roman" w:hAnsi="Times New Roman" w:cs="Times New Roman"/>
                <w:szCs w:val="21"/>
              </w:rPr>
              <w:t>人员费</w:t>
            </w:r>
          </w:p>
        </w:tc>
        <w:tc>
          <w:tcPr>
            <w:tcW w:w="5586" w:type="dxa"/>
            <w:tcBorders>
              <w:bottom w:val="single" w:color="auto" w:sz="4" w:space="0"/>
            </w:tcBorders>
            <w:vAlign w:val="center"/>
          </w:tcPr>
          <w:p>
            <w:pPr>
              <w:tabs>
                <w:tab w:val="left" w:pos="8364"/>
              </w:tabs>
              <w:snapToGrid w:val="0"/>
              <w:spacing w:line="276" w:lineRule="auto"/>
              <w:ind w:right="-58" w:firstLine="0" w:firstLineChars="0"/>
              <w:jc w:val="center"/>
              <w:rPr>
                <w:rFonts w:ascii="Times New Roman" w:hAnsi="Times New Roman"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69" w:hRule="atLeast"/>
        </w:trPr>
        <w:tc>
          <w:tcPr>
            <w:tcW w:w="506" w:type="dxa"/>
            <w:vMerge w:val="continue"/>
            <w:vAlign w:val="center"/>
          </w:tcPr>
          <w:p>
            <w:pPr>
              <w:tabs>
                <w:tab w:val="left" w:pos="8364"/>
              </w:tabs>
              <w:snapToGrid w:val="0"/>
              <w:spacing w:line="276" w:lineRule="auto"/>
              <w:ind w:right="-58" w:firstLine="0" w:firstLineChars="0"/>
              <w:jc w:val="center"/>
              <w:rPr>
                <w:rFonts w:ascii="Times New Roman" w:hAnsi="Times New Roman" w:cs="Times New Roman"/>
                <w:szCs w:val="21"/>
              </w:rPr>
            </w:pPr>
          </w:p>
        </w:tc>
        <w:tc>
          <w:tcPr>
            <w:tcW w:w="1078" w:type="dxa"/>
            <w:vMerge w:val="continue"/>
            <w:vAlign w:val="center"/>
          </w:tcPr>
          <w:p>
            <w:pPr>
              <w:tabs>
                <w:tab w:val="left" w:pos="8364"/>
              </w:tabs>
              <w:snapToGrid w:val="0"/>
              <w:spacing w:line="276" w:lineRule="auto"/>
              <w:ind w:right="-58" w:firstLine="0" w:firstLineChars="0"/>
              <w:jc w:val="center"/>
              <w:rPr>
                <w:rFonts w:ascii="Times New Roman" w:hAnsi="Times New Roman" w:cs="Times New Roman"/>
                <w:szCs w:val="21"/>
              </w:rPr>
            </w:pPr>
          </w:p>
        </w:tc>
        <w:tc>
          <w:tcPr>
            <w:tcW w:w="1109" w:type="dxa"/>
            <w:tcBorders>
              <w:top w:val="single" w:color="auto" w:sz="4" w:space="0"/>
              <w:bottom w:val="single" w:color="auto" w:sz="4" w:space="0"/>
            </w:tcBorders>
            <w:vAlign w:val="center"/>
          </w:tcPr>
          <w:p>
            <w:pPr>
              <w:snapToGrid w:val="0"/>
              <w:spacing w:line="276" w:lineRule="auto"/>
              <w:ind w:firstLine="0" w:firstLineChars="0"/>
              <w:jc w:val="center"/>
              <w:rPr>
                <w:rFonts w:ascii="Times New Roman" w:hAnsi="Times New Roman" w:cs="Times New Roman"/>
                <w:szCs w:val="21"/>
              </w:rPr>
            </w:pPr>
            <w:r>
              <w:rPr>
                <w:rFonts w:ascii="Times New Roman" w:hAnsi="Times New Roman" w:cs="Times New Roman"/>
                <w:szCs w:val="21"/>
              </w:rPr>
              <w:t>差旅费</w:t>
            </w:r>
          </w:p>
        </w:tc>
        <w:tc>
          <w:tcPr>
            <w:tcW w:w="5586" w:type="dxa"/>
            <w:tcBorders>
              <w:top w:val="single" w:color="auto" w:sz="4" w:space="0"/>
              <w:bottom w:val="single" w:color="auto" w:sz="4" w:space="0"/>
            </w:tcBorders>
            <w:vAlign w:val="center"/>
          </w:tcPr>
          <w:p>
            <w:pPr>
              <w:tabs>
                <w:tab w:val="left" w:pos="8364"/>
              </w:tabs>
              <w:snapToGrid w:val="0"/>
              <w:spacing w:line="276" w:lineRule="auto"/>
              <w:ind w:right="-58" w:firstLine="0" w:firstLineChars="0"/>
              <w:jc w:val="center"/>
              <w:rPr>
                <w:rFonts w:ascii="Times New Roman" w:hAnsi="Times New Roman"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69" w:hRule="atLeast"/>
        </w:trPr>
        <w:tc>
          <w:tcPr>
            <w:tcW w:w="506" w:type="dxa"/>
            <w:vMerge w:val="continue"/>
            <w:vAlign w:val="center"/>
          </w:tcPr>
          <w:p>
            <w:pPr>
              <w:tabs>
                <w:tab w:val="left" w:pos="8364"/>
              </w:tabs>
              <w:snapToGrid w:val="0"/>
              <w:spacing w:line="276" w:lineRule="auto"/>
              <w:ind w:right="-58" w:firstLine="0" w:firstLineChars="0"/>
              <w:jc w:val="center"/>
              <w:rPr>
                <w:rFonts w:ascii="Times New Roman" w:hAnsi="Times New Roman" w:cs="Times New Roman"/>
                <w:szCs w:val="21"/>
              </w:rPr>
            </w:pPr>
          </w:p>
        </w:tc>
        <w:tc>
          <w:tcPr>
            <w:tcW w:w="1078" w:type="dxa"/>
            <w:vMerge w:val="continue"/>
            <w:vAlign w:val="center"/>
          </w:tcPr>
          <w:p>
            <w:pPr>
              <w:tabs>
                <w:tab w:val="left" w:pos="8364"/>
              </w:tabs>
              <w:snapToGrid w:val="0"/>
              <w:spacing w:line="276" w:lineRule="auto"/>
              <w:ind w:right="-58" w:firstLine="0" w:firstLineChars="0"/>
              <w:jc w:val="center"/>
              <w:rPr>
                <w:rFonts w:ascii="Times New Roman" w:hAnsi="Times New Roman" w:cs="Times New Roman"/>
                <w:szCs w:val="21"/>
              </w:rPr>
            </w:pPr>
          </w:p>
        </w:tc>
        <w:tc>
          <w:tcPr>
            <w:tcW w:w="1109" w:type="dxa"/>
            <w:tcBorders>
              <w:top w:val="single" w:color="auto" w:sz="4" w:space="0"/>
            </w:tcBorders>
            <w:vAlign w:val="center"/>
          </w:tcPr>
          <w:p>
            <w:pPr>
              <w:snapToGrid w:val="0"/>
              <w:spacing w:line="276" w:lineRule="auto"/>
              <w:ind w:firstLine="0" w:firstLineChars="0"/>
              <w:jc w:val="center"/>
              <w:rPr>
                <w:rFonts w:ascii="Times New Roman" w:hAnsi="Times New Roman" w:cs="Times New Roman"/>
                <w:szCs w:val="21"/>
              </w:rPr>
            </w:pPr>
            <w:r>
              <w:rPr>
                <w:rFonts w:ascii="Times New Roman" w:hAnsi="Times New Roman" w:cs="Times New Roman"/>
                <w:szCs w:val="21"/>
              </w:rPr>
              <w:t>…</w:t>
            </w:r>
          </w:p>
        </w:tc>
        <w:tc>
          <w:tcPr>
            <w:tcW w:w="5586" w:type="dxa"/>
            <w:tcBorders>
              <w:top w:val="single" w:color="auto" w:sz="4" w:space="0"/>
            </w:tcBorders>
            <w:vAlign w:val="center"/>
          </w:tcPr>
          <w:p>
            <w:pPr>
              <w:tabs>
                <w:tab w:val="left" w:pos="8364"/>
              </w:tabs>
              <w:snapToGrid w:val="0"/>
              <w:spacing w:line="276" w:lineRule="auto"/>
              <w:ind w:right="-58" w:firstLine="0" w:firstLineChars="0"/>
              <w:jc w:val="center"/>
              <w:rPr>
                <w:rFonts w:ascii="Times New Roman" w:hAnsi="Times New Roman"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69" w:hRule="atLeast"/>
        </w:trPr>
        <w:tc>
          <w:tcPr>
            <w:tcW w:w="506" w:type="dxa"/>
            <w:vAlign w:val="center"/>
          </w:tcPr>
          <w:p>
            <w:pPr>
              <w:tabs>
                <w:tab w:val="left" w:pos="8364"/>
              </w:tabs>
              <w:snapToGrid w:val="0"/>
              <w:spacing w:line="276" w:lineRule="auto"/>
              <w:ind w:right="-58" w:firstLine="0" w:firstLineChars="0"/>
              <w:jc w:val="center"/>
              <w:rPr>
                <w:rFonts w:ascii="Times New Roman" w:hAnsi="Times New Roman" w:cs="Times New Roman"/>
                <w:szCs w:val="21"/>
              </w:rPr>
            </w:pPr>
            <w:r>
              <w:rPr>
                <w:rFonts w:ascii="Times New Roman" w:hAnsi="Times New Roman" w:cs="Times New Roman"/>
                <w:szCs w:val="21"/>
              </w:rPr>
              <w:t>2</w:t>
            </w:r>
          </w:p>
        </w:tc>
        <w:tc>
          <w:tcPr>
            <w:tcW w:w="1078" w:type="dxa"/>
            <w:vAlign w:val="center"/>
          </w:tcPr>
          <w:p>
            <w:pPr>
              <w:tabs>
                <w:tab w:val="left" w:pos="8364"/>
              </w:tabs>
              <w:snapToGrid w:val="0"/>
              <w:spacing w:line="276" w:lineRule="auto"/>
              <w:ind w:right="-58" w:firstLine="0" w:firstLineChars="0"/>
              <w:jc w:val="center"/>
              <w:rPr>
                <w:rFonts w:ascii="Times New Roman" w:hAnsi="Times New Roman" w:cs="Times New Roman"/>
                <w:szCs w:val="21"/>
              </w:rPr>
            </w:pPr>
            <w:r>
              <w:rPr>
                <w:rFonts w:ascii="Times New Roman" w:hAnsi="Times New Roman" w:cs="Times New Roman"/>
                <w:szCs w:val="21"/>
              </w:rPr>
              <w:t>税费</w:t>
            </w:r>
          </w:p>
        </w:tc>
        <w:tc>
          <w:tcPr>
            <w:tcW w:w="6695" w:type="dxa"/>
            <w:gridSpan w:val="2"/>
            <w:vAlign w:val="center"/>
          </w:tcPr>
          <w:p>
            <w:pPr>
              <w:tabs>
                <w:tab w:val="left" w:pos="8364"/>
              </w:tabs>
              <w:snapToGrid w:val="0"/>
              <w:spacing w:line="276" w:lineRule="auto"/>
              <w:ind w:right="-58" w:firstLine="0" w:firstLineChars="0"/>
              <w:jc w:val="center"/>
              <w:rPr>
                <w:rFonts w:ascii="Times New Roman" w:hAnsi="Times New Roman"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511" w:hRule="atLeast"/>
        </w:trPr>
        <w:tc>
          <w:tcPr>
            <w:tcW w:w="1584" w:type="dxa"/>
            <w:gridSpan w:val="2"/>
            <w:vAlign w:val="center"/>
          </w:tcPr>
          <w:p>
            <w:pPr>
              <w:widowControl/>
              <w:snapToGrid w:val="0"/>
              <w:spacing w:line="276" w:lineRule="auto"/>
              <w:ind w:firstLine="0" w:firstLineChars="0"/>
              <w:jc w:val="center"/>
              <w:rPr>
                <w:rFonts w:ascii="Times New Roman" w:hAnsi="Times New Roman" w:cs="Times New Roman"/>
                <w:szCs w:val="21"/>
              </w:rPr>
            </w:pPr>
            <w:r>
              <w:rPr>
                <w:rFonts w:ascii="Times New Roman" w:hAnsi="Times New Roman" w:cs="Times New Roman"/>
                <w:szCs w:val="21"/>
              </w:rPr>
              <w:t>合计</w:t>
            </w:r>
          </w:p>
        </w:tc>
        <w:tc>
          <w:tcPr>
            <w:tcW w:w="6695" w:type="dxa"/>
            <w:gridSpan w:val="2"/>
            <w:vAlign w:val="center"/>
          </w:tcPr>
          <w:p>
            <w:pPr>
              <w:tabs>
                <w:tab w:val="left" w:pos="8364"/>
              </w:tabs>
              <w:snapToGrid w:val="0"/>
              <w:spacing w:line="276" w:lineRule="auto"/>
              <w:ind w:right="-58" w:firstLine="0" w:firstLineChars="0"/>
              <w:jc w:val="center"/>
              <w:rPr>
                <w:rFonts w:ascii="Times New Roman" w:hAnsi="Times New Roman" w:cs="Times New Roman"/>
                <w:szCs w:val="21"/>
                <w:u w:val="single"/>
              </w:rPr>
            </w:pPr>
          </w:p>
        </w:tc>
      </w:tr>
    </w:tbl>
    <w:p>
      <w:pPr>
        <w:spacing w:line="276" w:lineRule="auto"/>
        <w:ind w:firstLine="480"/>
        <w:rPr>
          <w:rFonts w:ascii="Times New Roman" w:hAnsi="Times New Roman" w:cs="Times New Roman"/>
          <w:szCs w:val="21"/>
        </w:rPr>
      </w:pPr>
      <w:r>
        <w:rPr>
          <w:rFonts w:ascii="Times New Roman" w:hAnsi="Times New Roman" w:cs="Times New Roman"/>
          <w:szCs w:val="21"/>
        </w:rPr>
        <w:t>注：1.供应商须按要求填写所有信息，不得随意更改本表格式。</w:t>
      </w:r>
    </w:p>
    <w:p>
      <w:pPr>
        <w:spacing w:line="276" w:lineRule="auto"/>
        <w:ind w:firstLine="960" w:firstLineChars="4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rPr>
        <w:t>报价应为供应商完成本项目全部内容所需费用的含税包干价。</w:t>
      </w:r>
    </w:p>
    <w:p>
      <w:pPr>
        <w:adjustRightInd w:val="0"/>
        <w:snapToGrid w:val="0"/>
        <w:spacing w:line="276" w:lineRule="auto"/>
        <w:ind w:firstLine="480"/>
        <w:rPr>
          <w:rFonts w:ascii="Times New Roman" w:hAnsi="Times New Roman" w:cs="Times New Roman"/>
          <w:szCs w:val="21"/>
        </w:rPr>
      </w:pPr>
    </w:p>
    <w:p>
      <w:pPr>
        <w:adjustRightInd w:val="0"/>
        <w:snapToGrid w:val="0"/>
        <w:spacing w:line="276" w:lineRule="auto"/>
        <w:ind w:firstLine="480"/>
        <w:rPr>
          <w:rFonts w:ascii="Times New Roman" w:hAnsi="Times New Roman" w:cs="Times New Roman"/>
          <w:szCs w:val="21"/>
        </w:rPr>
      </w:pPr>
    </w:p>
    <w:p>
      <w:pPr>
        <w:adjustRightInd w:val="0"/>
        <w:snapToGrid w:val="0"/>
        <w:spacing w:line="276" w:lineRule="auto"/>
        <w:ind w:firstLine="480"/>
        <w:rPr>
          <w:rFonts w:ascii="Times New Roman" w:hAnsi="Times New Roman" w:cs="Times New Roman"/>
          <w:szCs w:val="21"/>
        </w:rPr>
      </w:pPr>
    </w:p>
    <w:p>
      <w:pPr>
        <w:adjustRightInd w:val="0"/>
        <w:snapToGrid w:val="0"/>
        <w:spacing w:line="276" w:lineRule="auto"/>
        <w:ind w:firstLine="480"/>
        <w:rPr>
          <w:rFonts w:ascii="Times New Roman" w:hAnsi="Times New Roman" w:cs="Times New Roman"/>
          <w:szCs w:val="21"/>
        </w:rPr>
      </w:pPr>
    </w:p>
    <w:p>
      <w:pPr>
        <w:adjustRightInd w:val="0"/>
        <w:snapToGrid w:val="0"/>
        <w:spacing w:line="276" w:lineRule="auto"/>
        <w:ind w:firstLine="480"/>
        <w:rPr>
          <w:rFonts w:ascii="Times New Roman" w:hAnsi="Times New Roman" w:cs="Times New Roman"/>
          <w:szCs w:val="21"/>
        </w:rPr>
      </w:pPr>
      <w:r>
        <w:rPr>
          <w:rFonts w:ascii="Times New Roman" w:hAnsi="Times New Roman" w:cs="Times New Roman"/>
          <w:szCs w:val="21"/>
        </w:rPr>
        <w:t>供应商法定代表人（或法定代表人授权代表）签字：</w:t>
      </w:r>
      <w:r>
        <w:rPr>
          <w:rFonts w:ascii="Times New Roman" w:hAnsi="Times New Roman" w:cs="Times New Roman"/>
          <w:u w:val="single"/>
        </w:rPr>
        <w:t xml:space="preserve">         </w:t>
      </w:r>
    </w:p>
    <w:p>
      <w:pPr>
        <w:adjustRightInd w:val="0"/>
        <w:snapToGrid w:val="0"/>
        <w:spacing w:line="276" w:lineRule="auto"/>
        <w:ind w:firstLine="480"/>
        <w:rPr>
          <w:rFonts w:ascii="Times New Roman" w:hAnsi="Times New Roman" w:cs="Times New Roman"/>
          <w:szCs w:val="21"/>
          <w:u w:val="single"/>
        </w:rPr>
      </w:pPr>
      <w:r>
        <w:rPr>
          <w:rFonts w:ascii="Times New Roman" w:hAnsi="Times New Roman" w:cs="Times New Roman"/>
          <w:szCs w:val="21"/>
        </w:rPr>
        <w:t>供应商名称（签章）：</w:t>
      </w:r>
      <w:r>
        <w:rPr>
          <w:rFonts w:ascii="Times New Roman" w:hAnsi="Times New Roman" w:cs="Times New Roman"/>
          <w:u w:val="single"/>
        </w:rPr>
        <w:t xml:space="preserve">         </w:t>
      </w:r>
    </w:p>
    <w:p>
      <w:pPr>
        <w:spacing w:line="276" w:lineRule="auto"/>
        <w:ind w:firstLine="480"/>
        <w:rPr>
          <w:rFonts w:ascii="Times New Roman" w:hAnsi="Times New Roman" w:cs="Times New Roman"/>
          <w:szCs w:val="21"/>
        </w:rPr>
      </w:pPr>
      <w:r>
        <w:rPr>
          <w:rFonts w:ascii="Times New Roman" w:hAnsi="Times New Roman" w:cs="Times New Roman"/>
          <w:szCs w:val="21"/>
        </w:rPr>
        <w:t>日期：    年    月    日</w:t>
      </w:r>
    </w:p>
    <w:p>
      <w:pPr>
        <w:pStyle w:val="2"/>
        <w:ind w:firstLine="0" w:firstLineChars="0"/>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6992667"/>
    </w:sdtPr>
    <w:sdtContent>
      <w:p>
        <w:pPr>
          <w:pStyle w:val="12"/>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41397167"/>
                          </w:sdtPr>
                          <w:sdtContent>
                            <w:p>
                              <w:pPr>
                                <w:pStyle w:val="12"/>
                                <w:ind w:firstLine="360"/>
                                <w:jc w:val="center"/>
                              </w:pPr>
                              <w:r>
                                <w:fldChar w:fldCharType="begin"/>
                              </w:r>
                              <w:r>
                                <w:instrText xml:space="preserve">PAGE   \* MERGEFORMAT</w:instrText>
                              </w:r>
                              <w:r>
                                <w:fldChar w:fldCharType="separate"/>
                              </w:r>
                              <w:r>
                                <w:rPr>
                                  <w:lang w:val="zh-CN"/>
                                </w:rPr>
                                <w:t>1</w:t>
                              </w:r>
                              <w:r>
                                <w:fldChar w:fldCharType="end"/>
                              </w:r>
                            </w:p>
                          </w:sdtContent>
                        </w:sdt>
                        <w:p>
                          <w:pPr>
                            <w:pStyle w:val="2"/>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341397167"/>
                    </w:sdtPr>
                    <w:sdtContent>
                      <w:p>
                        <w:pPr>
                          <w:pStyle w:val="12"/>
                          <w:ind w:firstLine="360"/>
                          <w:jc w:val="center"/>
                        </w:pPr>
                        <w:r>
                          <w:fldChar w:fldCharType="begin"/>
                        </w:r>
                        <w:r>
                          <w:instrText xml:space="preserve">PAGE   \* MERGEFORMAT</w:instrText>
                        </w:r>
                        <w:r>
                          <w:fldChar w:fldCharType="separate"/>
                        </w:r>
                        <w:r>
                          <w:rPr>
                            <w:lang w:val="zh-CN"/>
                          </w:rPr>
                          <w:t>1</w:t>
                        </w:r>
                        <w:r>
                          <w:fldChar w:fldCharType="end"/>
                        </w:r>
                      </w:p>
                    </w:sdtContent>
                  </w:sdt>
                  <w:p>
                    <w:pPr>
                      <w:pStyle w:val="2"/>
                      <w:ind w:firstLine="56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8485704"/>
                          </w:sdtPr>
                          <w:sdtContent>
                            <w:p>
                              <w:pPr>
                                <w:pStyle w:val="12"/>
                                <w:ind w:firstLine="360"/>
                                <w:jc w:val="center"/>
                              </w:pPr>
                              <w:r>
                                <w:fldChar w:fldCharType="begin"/>
                              </w:r>
                              <w:r>
                                <w:instrText xml:space="preserve">PAGE   \* MERGEFORMAT</w:instrText>
                              </w:r>
                              <w:r>
                                <w:fldChar w:fldCharType="separate"/>
                              </w:r>
                              <w:r>
                                <w:rPr>
                                  <w:lang w:val="zh-CN"/>
                                </w:rPr>
                                <w:t>3</w:t>
                              </w:r>
                              <w:r>
                                <w:fldChar w:fldCharType="end"/>
                              </w:r>
                            </w:p>
                          </w:sdtContent>
                        </w:sdt>
                        <w:p>
                          <w:pPr>
                            <w:pStyle w:val="2"/>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sdt>
                    <w:sdtPr>
                      <w:id w:val="218485704"/>
                    </w:sdtPr>
                    <w:sdtContent>
                      <w:p>
                        <w:pPr>
                          <w:pStyle w:val="12"/>
                          <w:ind w:firstLine="360"/>
                          <w:jc w:val="center"/>
                        </w:pPr>
                        <w:r>
                          <w:fldChar w:fldCharType="begin"/>
                        </w:r>
                        <w:r>
                          <w:instrText xml:space="preserve">PAGE   \* MERGEFORMAT</w:instrText>
                        </w:r>
                        <w:r>
                          <w:fldChar w:fldCharType="separate"/>
                        </w:r>
                        <w:r>
                          <w:rPr>
                            <w:lang w:val="zh-CN"/>
                          </w:rPr>
                          <w:t>3</w:t>
                        </w:r>
                        <w:r>
                          <w:fldChar w:fldCharType="end"/>
                        </w:r>
                      </w:p>
                    </w:sdtContent>
                  </w:sdt>
                  <w:p>
                    <w:pPr>
                      <w:pStyle w:val="2"/>
                      <w:ind w:firstLine="560"/>
                    </w:pPr>
                  </w:p>
                </w:txbxContent>
              </v:textbox>
            </v:shape>
          </w:pict>
        </mc:Fallback>
      </mc:AlternateContent>
    </w:r>
  </w:p>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t>新丰县遥田镇历史遗留稀土矿堆场整治成效评价项目询价公告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25D3A"/>
    <w:multiLevelType w:val="multilevel"/>
    <w:tmpl w:val="33C25D3A"/>
    <w:lvl w:ilvl="0" w:tentative="0">
      <w:start w:val="1"/>
      <w:numFmt w:val="decimal"/>
      <w:suff w:val="nothing"/>
      <w:lvlText w:val="%1."/>
      <w:lvlJc w:val="center"/>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6378B"/>
    <w:rsid w:val="000025F4"/>
    <w:rsid w:val="00025F25"/>
    <w:rsid w:val="00041BD0"/>
    <w:rsid w:val="00167822"/>
    <w:rsid w:val="00182A82"/>
    <w:rsid w:val="0018441C"/>
    <w:rsid w:val="00240F01"/>
    <w:rsid w:val="00245D41"/>
    <w:rsid w:val="0028392F"/>
    <w:rsid w:val="002C4544"/>
    <w:rsid w:val="002D5D41"/>
    <w:rsid w:val="002D6B69"/>
    <w:rsid w:val="00302A1B"/>
    <w:rsid w:val="003215A8"/>
    <w:rsid w:val="003622E8"/>
    <w:rsid w:val="0036393B"/>
    <w:rsid w:val="00411CC7"/>
    <w:rsid w:val="00422CED"/>
    <w:rsid w:val="00445A7F"/>
    <w:rsid w:val="00492CB4"/>
    <w:rsid w:val="004B2CEE"/>
    <w:rsid w:val="004B38CC"/>
    <w:rsid w:val="004E2DBE"/>
    <w:rsid w:val="004E7442"/>
    <w:rsid w:val="00507EF4"/>
    <w:rsid w:val="005317EA"/>
    <w:rsid w:val="005614E5"/>
    <w:rsid w:val="00565DF0"/>
    <w:rsid w:val="00566626"/>
    <w:rsid w:val="00585427"/>
    <w:rsid w:val="005A4128"/>
    <w:rsid w:val="005A6D82"/>
    <w:rsid w:val="005C2932"/>
    <w:rsid w:val="005C2AC8"/>
    <w:rsid w:val="005E3D67"/>
    <w:rsid w:val="005E4960"/>
    <w:rsid w:val="00615C78"/>
    <w:rsid w:val="0066795E"/>
    <w:rsid w:val="006B06EC"/>
    <w:rsid w:val="006D129E"/>
    <w:rsid w:val="006D3F3B"/>
    <w:rsid w:val="0079245F"/>
    <w:rsid w:val="007A5351"/>
    <w:rsid w:val="007C103E"/>
    <w:rsid w:val="00817DB7"/>
    <w:rsid w:val="008254BF"/>
    <w:rsid w:val="008A768F"/>
    <w:rsid w:val="008B1A48"/>
    <w:rsid w:val="0091638D"/>
    <w:rsid w:val="00943D6E"/>
    <w:rsid w:val="009625AF"/>
    <w:rsid w:val="009C4535"/>
    <w:rsid w:val="009C6CF8"/>
    <w:rsid w:val="009D3626"/>
    <w:rsid w:val="00A3727D"/>
    <w:rsid w:val="00A675BD"/>
    <w:rsid w:val="00A74DF1"/>
    <w:rsid w:val="00A840DC"/>
    <w:rsid w:val="00B00199"/>
    <w:rsid w:val="00B639B9"/>
    <w:rsid w:val="00B8434D"/>
    <w:rsid w:val="00BA7EC7"/>
    <w:rsid w:val="00BE740F"/>
    <w:rsid w:val="00C00E2D"/>
    <w:rsid w:val="00C147DC"/>
    <w:rsid w:val="00C51CB9"/>
    <w:rsid w:val="00D0381B"/>
    <w:rsid w:val="00D317D8"/>
    <w:rsid w:val="00D41E6D"/>
    <w:rsid w:val="00D43BE5"/>
    <w:rsid w:val="00D6711B"/>
    <w:rsid w:val="00D77CCC"/>
    <w:rsid w:val="00F17A48"/>
    <w:rsid w:val="00F63023"/>
    <w:rsid w:val="00F85887"/>
    <w:rsid w:val="00FB5D90"/>
    <w:rsid w:val="03A72352"/>
    <w:rsid w:val="05794B6B"/>
    <w:rsid w:val="088C3292"/>
    <w:rsid w:val="11BE4771"/>
    <w:rsid w:val="16E766B5"/>
    <w:rsid w:val="17407A72"/>
    <w:rsid w:val="17DE329B"/>
    <w:rsid w:val="1A7A04D2"/>
    <w:rsid w:val="1BAE590C"/>
    <w:rsid w:val="1E0C0848"/>
    <w:rsid w:val="20355B09"/>
    <w:rsid w:val="2357702A"/>
    <w:rsid w:val="27855678"/>
    <w:rsid w:val="2DBF1500"/>
    <w:rsid w:val="2E3077E4"/>
    <w:rsid w:val="2ED64E7A"/>
    <w:rsid w:val="3565504A"/>
    <w:rsid w:val="356E0C07"/>
    <w:rsid w:val="370627A0"/>
    <w:rsid w:val="3B06378B"/>
    <w:rsid w:val="40743446"/>
    <w:rsid w:val="42BC6AAF"/>
    <w:rsid w:val="44E25088"/>
    <w:rsid w:val="48794A6F"/>
    <w:rsid w:val="4CB03E7B"/>
    <w:rsid w:val="50450D55"/>
    <w:rsid w:val="535E20EA"/>
    <w:rsid w:val="53B8690A"/>
    <w:rsid w:val="5A6D5719"/>
    <w:rsid w:val="5C1057BA"/>
    <w:rsid w:val="5F723FCD"/>
    <w:rsid w:val="5FE940A0"/>
    <w:rsid w:val="63721A3D"/>
    <w:rsid w:val="66C22790"/>
    <w:rsid w:val="68DA30A8"/>
    <w:rsid w:val="709B5782"/>
    <w:rsid w:val="722175F7"/>
    <w:rsid w:val="79FD7E6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eastAsia="仿宋_GB2312" w:asciiTheme="minorHAnsi" w:hAnsiTheme="minorHAnsi" w:cstheme="minorBidi"/>
      <w:kern w:val="2"/>
      <w:sz w:val="24"/>
      <w:szCs w:val="22"/>
      <w:lang w:val="en-US" w:eastAsia="zh-CN" w:bidi="ar-SA"/>
    </w:rPr>
  </w:style>
  <w:style w:type="paragraph" w:styleId="3">
    <w:name w:val="heading 1"/>
    <w:basedOn w:val="1"/>
    <w:next w:val="1"/>
    <w:link w:val="24"/>
    <w:qFormat/>
    <w:uiPriority w:val="0"/>
    <w:pPr>
      <w:keepNext/>
      <w:keepLines/>
      <w:adjustRightInd w:val="0"/>
      <w:snapToGrid w:val="0"/>
      <w:ind w:firstLine="0" w:firstLineChars="0"/>
      <w:jc w:val="center"/>
      <w:outlineLvl w:val="0"/>
    </w:pPr>
    <w:rPr>
      <w:rFonts w:ascii="Times New Roman" w:hAnsi="Times New Roman" w:eastAsia="宋体"/>
      <w:b/>
      <w:bCs/>
      <w:kern w:val="44"/>
      <w:sz w:val="30"/>
      <w:szCs w:val="44"/>
    </w:rPr>
  </w:style>
  <w:style w:type="paragraph" w:styleId="4">
    <w:name w:val="heading 2"/>
    <w:basedOn w:val="1"/>
    <w:next w:val="1"/>
    <w:link w:val="40"/>
    <w:unhideWhenUsed/>
    <w:qFormat/>
    <w:uiPriority w:val="0"/>
    <w:pPr>
      <w:keepNext/>
      <w:keepLines/>
      <w:adjustRightInd w:val="0"/>
      <w:snapToGrid w:val="0"/>
      <w:ind w:firstLine="0" w:firstLineChars="0"/>
      <w:jc w:val="left"/>
      <w:outlineLvl w:val="1"/>
    </w:pPr>
    <w:rPr>
      <w:rFonts w:asciiTheme="majorHAnsi" w:hAnsiTheme="majorHAnsi" w:cstheme="majorBidi"/>
      <w:bCs/>
      <w:sz w:val="28"/>
      <w:szCs w:val="32"/>
    </w:rPr>
  </w:style>
  <w:style w:type="paragraph" w:styleId="5">
    <w:name w:val="heading 3"/>
    <w:basedOn w:val="1"/>
    <w:next w:val="1"/>
    <w:link w:val="41"/>
    <w:unhideWhenUsed/>
    <w:qFormat/>
    <w:uiPriority w:val="0"/>
    <w:pPr>
      <w:keepNext/>
      <w:keepLines/>
      <w:adjustRightInd w:val="0"/>
      <w:snapToGrid w:val="0"/>
      <w:outlineLvl w:val="2"/>
    </w:pPr>
    <w:rPr>
      <w:rFonts w:ascii="Times New Roman" w:hAnsi="Times New Roman"/>
      <w:bCs/>
      <w:sz w:val="28"/>
      <w:szCs w:val="32"/>
    </w:rPr>
  </w:style>
  <w:style w:type="paragraph" w:styleId="6">
    <w:name w:val="heading 4"/>
    <w:basedOn w:val="1"/>
    <w:next w:val="1"/>
    <w:link w:val="43"/>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7">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正"/>
    <w:basedOn w:val="1"/>
    <w:qFormat/>
    <w:uiPriority w:val="0"/>
    <w:pPr>
      <w:ind w:firstLine="561"/>
    </w:pPr>
    <w:rPr>
      <w:sz w:val="28"/>
      <w:szCs w:val="24"/>
    </w:rPr>
  </w:style>
  <w:style w:type="paragraph" w:styleId="7">
    <w:name w:val="annotation subject"/>
    <w:basedOn w:val="8"/>
    <w:next w:val="8"/>
    <w:link w:val="32"/>
    <w:qFormat/>
    <w:uiPriority w:val="0"/>
    <w:rPr>
      <w:b/>
      <w:bCs/>
    </w:rPr>
  </w:style>
  <w:style w:type="paragraph" w:styleId="8">
    <w:name w:val="annotation text"/>
    <w:basedOn w:val="1"/>
    <w:link w:val="31"/>
    <w:qFormat/>
    <w:uiPriority w:val="0"/>
    <w:pPr>
      <w:jc w:val="left"/>
    </w:pPr>
  </w:style>
  <w:style w:type="paragraph" w:styleId="9">
    <w:name w:val="caption"/>
    <w:basedOn w:val="1"/>
    <w:next w:val="1"/>
    <w:unhideWhenUsed/>
    <w:qFormat/>
    <w:uiPriority w:val="0"/>
    <w:rPr>
      <w:rFonts w:eastAsia="黑体" w:asciiTheme="majorHAnsi" w:hAnsiTheme="majorHAnsi" w:cstheme="majorBidi"/>
      <w:sz w:val="20"/>
      <w:szCs w:val="20"/>
    </w:rPr>
  </w:style>
  <w:style w:type="paragraph" w:styleId="10">
    <w:name w:val="toc 3"/>
    <w:basedOn w:val="1"/>
    <w:next w:val="1"/>
    <w:qFormat/>
    <w:uiPriority w:val="39"/>
    <w:pPr>
      <w:ind w:left="840" w:leftChars="400"/>
    </w:pPr>
  </w:style>
  <w:style w:type="paragraph" w:styleId="11">
    <w:name w:val="Balloon Text"/>
    <w:basedOn w:val="1"/>
    <w:link w:val="27"/>
    <w:qFormat/>
    <w:uiPriority w:val="0"/>
    <w:pPr>
      <w:spacing w:line="240" w:lineRule="auto"/>
    </w:pPr>
    <w:rPr>
      <w:sz w:val="18"/>
      <w:szCs w:val="18"/>
    </w:rPr>
  </w:style>
  <w:style w:type="paragraph" w:styleId="12">
    <w:name w:val="footer"/>
    <w:basedOn w:val="1"/>
    <w:link w:val="26"/>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Cs w:val="24"/>
    </w:r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2">
    <w:name w:val="一级标题"/>
    <w:basedOn w:val="3"/>
    <w:qFormat/>
    <w:uiPriority w:val="0"/>
    <w:pPr>
      <w:spacing w:before="120" w:after="120" w:line="360" w:lineRule="auto"/>
    </w:pPr>
    <w:rPr>
      <w:rFonts w:eastAsia="黑体"/>
      <w:b w:val="0"/>
      <w:sz w:val="36"/>
    </w:rPr>
  </w:style>
  <w:style w:type="paragraph" w:customStyle="1" w:styleId="23">
    <w:name w:val="二级标题"/>
    <w:qFormat/>
    <w:uiPriority w:val="0"/>
    <w:pPr>
      <w:spacing w:line="560" w:lineRule="exact"/>
      <w:jc w:val="center"/>
      <w:outlineLvl w:val="1"/>
    </w:pPr>
    <w:rPr>
      <w:rFonts w:eastAsia="黑体" w:asciiTheme="minorHAnsi" w:hAnsiTheme="minorHAnsi" w:cstheme="minorBidi"/>
      <w:kern w:val="2"/>
      <w:sz w:val="28"/>
      <w:szCs w:val="22"/>
      <w:lang w:val="en-US" w:eastAsia="zh-CN" w:bidi="ar-SA"/>
    </w:rPr>
  </w:style>
  <w:style w:type="character" w:customStyle="1" w:styleId="24">
    <w:name w:val="标题 1 Char"/>
    <w:link w:val="3"/>
    <w:qFormat/>
    <w:uiPriority w:val="0"/>
    <w:rPr>
      <w:rFonts w:ascii="Times New Roman" w:hAnsi="Times New Roman" w:eastAsia="宋体"/>
      <w:b/>
      <w:bCs/>
      <w:kern w:val="44"/>
      <w:sz w:val="30"/>
      <w:szCs w:val="44"/>
    </w:rPr>
  </w:style>
  <w:style w:type="character" w:customStyle="1" w:styleId="25">
    <w:name w:val="页眉 Char"/>
    <w:basedOn w:val="17"/>
    <w:link w:val="13"/>
    <w:qFormat/>
    <w:uiPriority w:val="0"/>
    <w:rPr>
      <w:rFonts w:eastAsia="仿宋_GB2312"/>
      <w:kern w:val="2"/>
      <w:sz w:val="18"/>
      <w:szCs w:val="18"/>
    </w:rPr>
  </w:style>
  <w:style w:type="character" w:customStyle="1" w:styleId="26">
    <w:name w:val="页脚 Char"/>
    <w:basedOn w:val="17"/>
    <w:link w:val="12"/>
    <w:qFormat/>
    <w:uiPriority w:val="99"/>
    <w:rPr>
      <w:rFonts w:eastAsia="仿宋_GB2312"/>
      <w:kern w:val="2"/>
      <w:sz w:val="18"/>
      <w:szCs w:val="18"/>
    </w:rPr>
  </w:style>
  <w:style w:type="character" w:customStyle="1" w:styleId="27">
    <w:name w:val="批注框文本 Char"/>
    <w:basedOn w:val="17"/>
    <w:link w:val="11"/>
    <w:qFormat/>
    <w:uiPriority w:val="0"/>
    <w:rPr>
      <w:rFonts w:eastAsia="仿宋_GB2312"/>
      <w:kern w:val="2"/>
      <w:sz w:val="18"/>
      <w:szCs w:val="18"/>
    </w:rPr>
  </w:style>
  <w:style w:type="paragraph" w:customStyle="1" w:styleId="28">
    <w:name w:val="纯文本1"/>
    <w:basedOn w:val="1"/>
    <w:link w:val="29"/>
    <w:qFormat/>
    <w:uiPriority w:val="0"/>
    <w:pPr>
      <w:spacing w:line="240" w:lineRule="auto"/>
      <w:ind w:firstLine="0" w:firstLineChars="0"/>
    </w:pPr>
    <w:rPr>
      <w:rFonts w:ascii="宋体" w:hAnsi="Courier New" w:eastAsia="宋体" w:cs="Courier New"/>
      <w:sz w:val="21"/>
      <w:szCs w:val="21"/>
    </w:rPr>
  </w:style>
  <w:style w:type="character" w:customStyle="1" w:styleId="29">
    <w:name w:val="纯文本 Char"/>
    <w:link w:val="28"/>
    <w:qFormat/>
    <w:uiPriority w:val="0"/>
    <w:rPr>
      <w:rFonts w:ascii="宋体" w:hAnsi="Courier New" w:eastAsia="宋体" w:cs="Courier New"/>
      <w:kern w:val="2"/>
      <w:sz w:val="21"/>
      <w:szCs w:val="21"/>
    </w:rPr>
  </w:style>
  <w:style w:type="paragraph" w:customStyle="1" w:styleId="30">
    <w:name w:val="BodyText1I"/>
    <w:basedOn w:val="1"/>
    <w:qFormat/>
    <w:uiPriority w:val="0"/>
    <w:pPr>
      <w:spacing w:line="360" w:lineRule="auto"/>
      <w:textAlignment w:val="baseline"/>
    </w:pPr>
    <w:rPr>
      <w:rFonts w:ascii="仿宋_GB2312" w:hAnsi="Times New Roman" w:cs="Times New Roman"/>
      <w:sz w:val="30"/>
      <w:szCs w:val="30"/>
    </w:rPr>
  </w:style>
  <w:style w:type="character" w:customStyle="1" w:styleId="31">
    <w:name w:val="批注文字 Char"/>
    <w:basedOn w:val="17"/>
    <w:link w:val="8"/>
    <w:qFormat/>
    <w:uiPriority w:val="0"/>
    <w:rPr>
      <w:rFonts w:eastAsia="仿宋_GB2312"/>
      <w:kern w:val="2"/>
      <w:sz w:val="24"/>
      <w:szCs w:val="22"/>
    </w:rPr>
  </w:style>
  <w:style w:type="character" w:customStyle="1" w:styleId="32">
    <w:name w:val="批注主题 Char"/>
    <w:basedOn w:val="31"/>
    <w:link w:val="7"/>
    <w:qFormat/>
    <w:uiPriority w:val="0"/>
    <w:rPr>
      <w:rFonts w:eastAsia="仿宋_GB2312"/>
      <w:b/>
      <w:bCs/>
      <w:kern w:val="2"/>
      <w:sz w:val="24"/>
      <w:szCs w:val="22"/>
    </w:rPr>
  </w:style>
  <w:style w:type="paragraph" w:customStyle="1" w:styleId="33">
    <w:name w:val="题注4"/>
    <w:basedOn w:val="1"/>
    <w:next w:val="9"/>
    <w:qFormat/>
    <w:uiPriority w:val="0"/>
    <w:pPr>
      <w:spacing w:line="240" w:lineRule="auto"/>
      <w:ind w:left="-132" w:leftChars="-64" w:right="-105" w:rightChars="-50" w:hanging="2" w:firstLineChars="0"/>
      <w:jc w:val="center"/>
    </w:pPr>
    <w:rPr>
      <w:rFonts w:ascii="Times New Roman" w:hAnsi="Times New Roman" w:eastAsia="宋体" w:cs="Times New Roman"/>
      <w:b/>
      <w:color w:val="FF0000"/>
      <w:sz w:val="21"/>
      <w:szCs w:val="21"/>
    </w:rPr>
  </w:style>
  <w:style w:type="paragraph" w:customStyle="1" w:styleId="34">
    <w:name w:val="索引标题2"/>
    <w:basedOn w:val="1"/>
    <w:next w:val="1"/>
    <w:qFormat/>
    <w:uiPriority w:val="0"/>
    <w:pPr>
      <w:spacing w:line="240" w:lineRule="auto"/>
      <w:ind w:firstLine="0" w:firstLineChars="0"/>
    </w:pPr>
    <w:rPr>
      <w:rFonts w:ascii="Times New Roman" w:hAnsi="Times New Roman" w:eastAsia="宋体" w:cs="Times New Roman"/>
      <w:sz w:val="21"/>
      <w:szCs w:val="20"/>
    </w:rPr>
  </w:style>
  <w:style w:type="paragraph" w:customStyle="1" w:styleId="35">
    <w:name w:val="正文文本 32"/>
    <w:basedOn w:val="1"/>
    <w:qFormat/>
    <w:uiPriority w:val="0"/>
    <w:pPr>
      <w:spacing w:after="120" w:line="240" w:lineRule="auto"/>
      <w:ind w:firstLine="0" w:firstLineChars="0"/>
    </w:pPr>
    <w:rPr>
      <w:rFonts w:ascii="Times New Roman" w:hAnsi="Times New Roman" w:eastAsia="宋体" w:cs="Times New Roman"/>
      <w:sz w:val="16"/>
      <w:szCs w:val="16"/>
    </w:rPr>
  </w:style>
  <w:style w:type="paragraph" w:customStyle="1" w:styleId="36">
    <w:name w:val="题注5"/>
    <w:basedOn w:val="1"/>
    <w:next w:val="9"/>
    <w:qFormat/>
    <w:uiPriority w:val="0"/>
    <w:pPr>
      <w:spacing w:line="240" w:lineRule="auto"/>
      <w:ind w:firstLine="0" w:firstLineChars="0"/>
      <w:jc w:val="center"/>
    </w:pPr>
    <w:rPr>
      <w:rFonts w:ascii="Times New Roman" w:hAnsi="Times New Roman" w:eastAsia="宋体" w:cs="Times New Roman"/>
      <w:b/>
      <w:color w:val="000000"/>
      <w:szCs w:val="21"/>
    </w:rPr>
  </w:style>
  <w:style w:type="paragraph" w:customStyle="1" w:styleId="37">
    <w:name w:val="表格文字"/>
    <w:basedOn w:val="1"/>
    <w:qFormat/>
    <w:uiPriority w:val="0"/>
    <w:pPr>
      <w:spacing w:before="25" w:after="25" w:line="240" w:lineRule="auto"/>
      <w:ind w:firstLine="0" w:firstLineChars="0"/>
      <w:jc w:val="left"/>
    </w:pPr>
    <w:rPr>
      <w:rFonts w:ascii="Times New Roman" w:hAnsi="Times New Roman" w:eastAsia="宋体" w:cs="Times New Roman"/>
      <w:bCs/>
      <w:spacing w:val="10"/>
      <w:kern w:val="0"/>
      <w:szCs w:val="20"/>
    </w:rPr>
  </w:style>
  <w:style w:type="paragraph" w:customStyle="1" w:styleId="38">
    <w:name w:val="图"/>
    <w:basedOn w:val="1"/>
    <w:qFormat/>
    <w:uiPriority w:val="0"/>
    <w:pPr>
      <w:keepNext/>
      <w:adjustRightInd w:val="0"/>
      <w:spacing w:before="60" w:after="60" w:line="300" w:lineRule="auto"/>
      <w:ind w:firstLine="0" w:firstLineChars="0"/>
      <w:jc w:val="center"/>
      <w:textAlignment w:val="center"/>
    </w:pPr>
    <w:rPr>
      <w:rFonts w:ascii="Times New Roman" w:hAnsi="Times New Roman" w:eastAsia="宋体" w:cs="Times New Roman"/>
      <w:snapToGrid w:val="0"/>
      <w:spacing w:val="20"/>
      <w:kern w:val="0"/>
      <w:szCs w:val="20"/>
    </w:rPr>
  </w:style>
  <w:style w:type="paragraph" w:customStyle="1" w:styleId="39">
    <w:name w:val="列出段落1"/>
    <w:basedOn w:val="1"/>
    <w:unhideWhenUsed/>
    <w:qFormat/>
    <w:uiPriority w:val="99"/>
    <w:pPr>
      <w:ind w:firstLine="420"/>
    </w:pPr>
  </w:style>
  <w:style w:type="character" w:customStyle="1" w:styleId="40">
    <w:name w:val="标题 2 Char"/>
    <w:basedOn w:val="17"/>
    <w:link w:val="4"/>
    <w:qFormat/>
    <w:uiPriority w:val="0"/>
    <w:rPr>
      <w:rFonts w:eastAsia="仿宋_GB2312" w:asciiTheme="majorHAnsi" w:hAnsiTheme="majorHAnsi" w:cstheme="majorBidi"/>
      <w:bCs/>
      <w:kern w:val="2"/>
      <w:sz w:val="28"/>
      <w:szCs w:val="32"/>
    </w:rPr>
  </w:style>
  <w:style w:type="character" w:customStyle="1" w:styleId="41">
    <w:name w:val="标题 3 Char"/>
    <w:basedOn w:val="17"/>
    <w:link w:val="5"/>
    <w:qFormat/>
    <w:uiPriority w:val="0"/>
    <w:rPr>
      <w:rFonts w:ascii="Times New Roman" w:hAnsi="Times New Roman" w:eastAsia="仿宋_GB2312"/>
      <w:bCs/>
      <w:kern w:val="2"/>
      <w:sz w:val="28"/>
      <w:szCs w:val="32"/>
    </w:rPr>
  </w:style>
  <w:style w:type="paragraph" w:customStyle="1" w:styleId="42">
    <w:name w:val="样式1"/>
    <w:basedOn w:val="1"/>
    <w:link w:val="44"/>
    <w:qFormat/>
    <w:uiPriority w:val="0"/>
    <w:pPr>
      <w:ind w:firstLine="0" w:firstLineChars="0"/>
      <w:jc w:val="left"/>
    </w:pPr>
    <w:rPr>
      <w:rFonts w:ascii="Times New Roman" w:hAnsi="Times New Roman"/>
      <w:b/>
      <w:sz w:val="32"/>
    </w:rPr>
  </w:style>
  <w:style w:type="character" w:customStyle="1" w:styleId="43">
    <w:name w:val="标题 4 Char"/>
    <w:basedOn w:val="17"/>
    <w:link w:val="6"/>
    <w:semiHidden/>
    <w:qFormat/>
    <w:uiPriority w:val="0"/>
    <w:rPr>
      <w:rFonts w:asciiTheme="majorHAnsi" w:hAnsiTheme="majorHAnsi" w:eastAsiaTheme="majorEastAsia" w:cstheme="majorBidi"/>
      <w:b/>
      <w:bCs/>
      <w:kern w:val="2"/>
      <w:sz w:val="28"/>
      <w:szCs w:val="28"/>
    </w:rPr>
  </w:style>
  <w:style w:type="character" w:customStyle="1" w:styleId="44">
    <w:name w:val="样式1 Char"/>
    <w:basedOn w:val="17"/>
    <w:link w:val="42"/>
    <w:qFormat/>
    <w:uiPriority w:val="0"/>
    <w:rPr>
      <w:rFonts w:ascii="Times New Roman" w:hAnsi="Times New Roman" w:eastAsia="仿宋_GB2312"/>
      <w:b/>
      <w:kern w:val="2"/>
      <w:sz w:val="32"/>
      <w:szCs w:val="22"/>
    </w:rPr>
  </w:style>
  <w:style w:type="paragraph" w:customStyle="1" w:styleId="45">
    <w:name w:val="样式2"/>
    <w:basedOn w:val="6"/>
    <w:link w:val="46"/>
    <w:qFormat/>
    <w:uiPriority w:val="0"/>
    <w:pPr>
      <w:adjustRightInd w:val="0"/>
      <w:snapToGrid w:val="0"/>
      <w:spacing w:before="0" w:after="0" w:line="560" w:lineRule="exact"/>
      <w:ind w:firstLine="0" w:firstLineChars="0"/>
      <w:jc w:val="left"/>
    </w:pPr>
    <w:rPr>
      <w:rFonts w:ascii="Times New Roman" w:hAnsi="Times New Roman" w:eastAsia="仿宋_GB2312"/>
      <w:bCs w:val="0"/>
      <w:sz w:val="24"/>
    </w:rPr>
  </w:style>
  <w:style w:type="character" w:customStyle="1" w:styleId="46">
    <w:name w:val="样式2 Char"/>
    <w:basedOn w:val="43"/>
    <w:link w:val="45"/>
    <w:qFormat/>
    <w:uiPriority w:val="0"/>
    <w:rPr>
      <w:rFonts w:ascii="Times New Roman" w:hAnsi="Times New Roman" w:eastAsia="仿宋_GB2312" w:cstheme="majorBidi"/>
      <w:bCs w:val="0"/>
      <w:kern w:val="2"/>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F87D4-D559-4552-A4B7-7EB7F32A441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18</Pages>
  <Words>1121</Words>
  <Characters>6393</Characters>
  <Lines>53</Lines>
  <Paragraphs>14</Paragraphs>
  <ScaleCrop>false</ScaleCrop>
  <LinksUpToDate>false</LinksUpToDate>
  <CharactersWithSpaces>7500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2018-01-16T08:47:00Z</dcterms:created>
  <dc:creator>sun</dc:creator>
  <cp:lastModifiedBy>任杰</cp:lastModifiedBy>
  <cp:lastPrinted>2022-05-11T02:31:00Z</cp:lastPrinted>
  <dcterms:modified xsi:type="dcterms:W3CDTF">2022-05-13T01:34:17Z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